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D7F" w:rsidRDefault="004D3D7F" w:rsidP="004D3D7F">
      <w:pPr>
        <w:spacing w:line="440" w:lineRule="exact"/>
        <w:jc w:val="center"/>
        <w:rPr>
          <w:rFonts w:ascii="宋体" w:hAnsi="宋体"/>
          <w:b/>
          <w:sz w:val="24"/>
        </w:rPr>
      </w:pPr>
      <w:r>
        <w:rPr>
          <w:rFonts w:ascii="宋体" w:hAnsi="宋体" w:hint="eastAsia"/>
          <w:b/>
          <w:sz w:val="24"/>
        </w:rPr>
        <w:t>石河子大学农科实验楼建设项目照明配电箱采购</w:t>
      </w:r>
    </w:p>
    <w:p w:rsidR="004D3D7F" w:rsidRDefault="004D3D7F" w:rsidP="004D3D7F">
      <w:pPr>
        <w:spacing w:line="440" w:lineRule="exact"/>
        <w:jc w:val="center"/>
        <w:rPr>
          <w:rFonts w:ascii="宋体" w:hAnsi="宋体"/>
          <w:b/>
          <w:sz w:val="24"/>
        </w:rPr>
      </w:pPr>
      <w:r>
        <w:rPr>
          <w:rFonts w:ascii="宋体" w:hAnsi="宋体" w:hint="eastAsia"/>
          <w:b/>
          <w:sz w:val="24"/>
        </w:rPr>
        <w:t>招标公告</w:t>
      </w:r>
    </w:p>
    <w:p w:rsidR="004D3D7F" w:rsidRPr="004D3D7F" w:rsidRDefault="004D3D7F" w:rsidP="004D3D7F">
      <w:pPr>
        <w:widowControl/>
        <w:spacing w:line="440" w:lineRule="exact"/>
        <w:jc w:val="left"/>
        <w:rPr>
          <w:rFonts w:asciiTheme="minorEastAsia" w:eastAsiaTheme="minorEastAsia" w:hAnsiTheme="minorEastAsia" w:cs="Calibri" w:hint="eastAsia"/>
          <w:kern w:val="0"/>
          <w:sz w:val="24"/>
        </w:rPr>
      </w:pPr>
      <w:r w:rsidRPr="004D3D7F">
        <w:rPr>
          <w:rFonts w:asciiTheme="minorEastAsia" w:eastAsiaTheme="minorEastAsia" w:hAnsiTheme="minorEastAsia" w:cs="Calibri" w:hint="eastAsia"/>
          <w:kern w:val="0"/>
          <w:sz w:val="24"/>
        </w:rPr>
        <w:t>1. 招标条件</w:t>
      </w:r>
    </w:p>
    <w:p w:rsidR="004D3D7F" w:rsidRPr="004D3D7F" w:rsidRDefault="004D3D7F" w:rsidP="004D3D7F">
      <w:pPr>
        <w:spacing w:line="440" w:lineRule="exact"/>
        <w:ind w:firstLine="437"/>
        <w:rPr>
          <w:rFonts w:asciiTheme="minorEastAsia" w:eastAsiaTheme="minorEastAsia" w:hAnsiTheme="minorEastAsia" w:hint="eastAsia"/>
          <w:sz w:val="24"/>
        </w:rPr>
      </w:pPr>
      <w:r w:rsidRPr="004D3D7F">
        <w:rPr>
          <w:rFonts w:asciiTheme="minorEastAsia" w:eastAsiaTheme="minorEastAsia" w:hAnsiTheme="minorEastAsia" w:hint="eastAsia"/>
          <w:color w:val="000000"/>
          <w:sz w:val="24"/>
        </w:rPr>
        <w:t>本招标项目</w:t>
      </w:r>
      <w:r w:rsidRPr="004D3D7F">
        <w:rPr>
          <w:rFonts w:asciiTheme="minorEastAsia" w:eastAsiaTheme="minorEastAsia" w:hAnsiTheme="minorEastAsia"/>
          <w:color w:val="000000"/>
          <w:sz w:val="24"/>
          <w:u w:val="single"/>
        </w:rPr>
        <w:t xml:space="preserve"> </w:t>
      </w:r>
      <w:r w:rsidRPr="004D3D7F">
        <w:rPr>
          <w:rFonts w:asciiTheme="minorEastAsia" w:eastAsiaTheme="minorEastAsia" w:hAnsiTheme="minorEastAsia" w:hint="eastAsia"/>
          <w:color w:val="000000"/>
          <w:sz w:val="24"/>
          <w:u w:val="single"/>
        </w:rPr>
        <w:t>石河子大学农科实验楼建设项目</w:t>
      </w:r>
      <w:r w:rsidRPr="004D3D7F">
        <w:rPr>
          <w:rFonts w:asciiTheme="minorEastAsia" w:eastAsiaTheme="minorEastAsia" w:hAnsiTheme="minorEastAsia"/>
          <w:color w:val="000000"/>
          <w:sz w:val="24"/>
        </w:rPr>
        <w:t>(</w:t>
      </w:r>
      <w:r w:rsidRPr="004D3D7F">
        <w:rPr>
          <w:rFonts w:asciiTheme="minorEastAsia" w:eastAsiaTheme="minorEastAsia" w:hAnsiTheme="minorEastAsia" w:hint="eastAsia"/>
          <w:color w:val="000000"/>
          <w:sz w:val="24"/>
        </w:rPr>
        <w:t>项目名称</w:t>
      </w:r>
      <w:r w:rsidRPr="004D3D7F">
        <w:rPr>
          <w:rFonts w:asciiTheme="minorEastAsia" w:eastAsiaTheme="minorEastAsia" w:hAnsiTheme="minorEastAsia"/>
          <w:color w:val="000000"/>
          <w:sz w:val="24"/>
        </w:rPr>
        <w:t>)</w:t>
      </w:r>
      <w:r w:rsidRPr="004D3D7F">
        <w:rPr>
          <w:rFonts w:asciiTheme="minorEastAsia" w:eastAsiaTheme="minorEastAsia" w:hAnsiTheme="minorEastAsia" w:hint="eastAsia"/>
          <w:color w:val="000000"/>
          <w:sz w:val="24"/>
        </w:rPr>
        <w:t>已</w:t>
      </w:r>
      <w:proofErr w:type="gramStart"/>
      <w:r w:rsidRPr="004D3D7F">
        <w:rPr>
          <w:rFonts w:asciiTheme="minorEastAsia" w:eastAsiaTheme="minorEastAsia" w:hAnsiTheme="minorEastAsia" w:hint="eastAsia"/>
          <w:color w:val="000000"/>
          <w:sz w:val="24"/>
        </w:rPr>
        <w:t>由</w:t>
      </w:r>
      <w:r w:rsidRPr="004D3D7F">
        <w:rPr>
          <w:rFonts w:asciiTheme="minorEastAsia" w:eastAsiaTheme="minorEastAsia" w:hAnsiTheme="minorEastAsia" w:hint="eastAsia"/>
          <w:color w:val="000000"/>
          <w:sz w:val="24"/>
          <w:u w:val="single"/>
        </w:rPr>
        <w:t>兵发改社会</w:t>
      </w:r>
      <w:proofErr w:type="gramEnd"/>
      <w:r w:rsidRPr="004D3D7F">
        <w:rPr>
          <w:rFonts w:asciiTheme="minorEastAsia" w:eastAsiaTheme="minorEastAsia" w:hAnsiTheme="minorEastAsia" w:hint="eastAsia"/>
          <w:color w:val="000000"/>
          <w:sz w:val="24"/>
          <w:u w:val="single"/>
        </w:rPr>
        <w:t>发</w:t>
      </w:r>
      <w:r w:rsidRPr="004D3D7F">
        <w:rPr>
          <w:rFonts w:asciiTheme="minorEastAsia" w:eastAsiaTheme="minorEastAsia" w:hAnsiTheme="minorEastAsia"/>
          <w:color w:val="000000"/>
          <w:sz w:val="24"/>
          <w:u w:val="single"/>
        </w:rPr>
        <w:t>[</w:t>
      </w:r>
      <w:r w:rsidRPr="004D3D7F">
        <w:rPr>
          <w:rFonts w:asciiTheme="minorEastAsia" w:eastAsiaTheme="minorEastAsia" w:hAnsiTheme="minorEastAsia" w:hint="eastAsia"/>
          <w:color w:val="000000"/>
          <w:sz w:val="24"/>
          <w:u w:val="single"/>
        </w:rPr>
        <w:t>2012</w:t>
      </w:r>
      <w:r w:rsidRPr="004D3D7F">
        <w:rPr>
          <w:rFonts w:asciiTheme="minorEastAsia" w:eastAsiaTheme="minorEastAsia" w:hAnsiTheme="minorEastAsia"/>
          <w:color w:val="000000"/>
          <w:sz w:val="24"/>
          <w:u w:val="single"/>
        </w:rPr>
        <w:t>]</w:t>
      </w:r>
      <w:r w:rsidRPr="004D3D7F">
        <w:rPr>
          <w:rFonts w:asciiTheme="minorEastAsia" w:eastAsiaTheme="minorEastAsia" w:hAnsiTheme="minorEastAsia" w:hint="eastAsia"/>
          <w:color w:val="000000"/>
          <w:sz w:val="24"/>
          <w:u w:val="single"/>
        </w:rPr>
        <w:t>914号文件、八师发改（投资）备</w:t>
      </w:r>
      <w:r w:rsidRPr="004D3D7F">
        <w:rPr>
          <w:rFonts w:asciiTheme="minorEastAsia" w:eastAsiaTheme="minorEastAsia" w:hAnsiTheme="minorEastAsia"/>
          <w:color w:val="000000"/>
          <w:sz w:val="24"/>
          <w:u w:val="single"/>
        </w:rPr>
        <w:t>[</w:t>
      </w:r>
      <w:r w:rsidRPr="004D3D7F">
        <w:rPr>
          <w:rFonts w:asciiTheme="minorEastAsia" w:eastAsiaTheme="minorEastAsia" w:hAnsiTheme="minorEastAsia" w:hint="eastAsia"/>
          <w:color w:val="000000"/>
          <w:sz w:val="24"/>
          <w:u w:val="single"/>
        </w:rPr>
        <w:t>2012</w:t>
      </w:r>
      <w:r w:rsidRPr="004D3D7F">
        <w:rPr>
          <w:rFonts w:asciiTheme="minorEastAsia" w:eastAsiaTheme="minorEastAsia" w:hAnsiTheme="minorEastAsia"/>
          <w:color w:val="000000"/>
          <w:sz w:val="24"/>
          <w:u w:val="single"/>
        </w:rPr>
        <w:t>]</w:t>
      </w:r>
      <w:r w:rsidRPr="004D3D7F">
        <w:rPr>
          <w:rFonts w:asciiTheme="minorEastAsia" w:eastAsiaTheme="minorEastAsia" w:hAnsiTheme="minorEastAsia" w:hint="eastAsia"/>
          <w:color w:val="000000"/>
          <w:sz w:val="24"/>
          <w:u w:val="single"/>
        </w:rPr>
        <w:t>44号</w:t>
      </w:r>
      <w:r w:rsidRPr="004D3D7F">
        <w:rPr>
          <w:rFonts w:asciiTheme="minorEastAsia" w:eastAsiaTheme="minorEastAsia" w:hAnsiTheme="minorEastAsia"/>
          <w:color w:val="000000"/>
          <w:sz w:val="24"/>
          <w:u w:val="single"/>
        </w:rPr>
        <w:t>(</w:t>
      </w:r>
      <w:r w:rsidRPr="004D3D7F">
        <w:rPr>
          <w:rFonts w:asciiTheme="minorEastAsia" w:eastAsiaTheme="minorEastAsia" w:hAnsiTheme="minorEastAsia" w:hint="eastAsia"/>
          <w:sz w:val="24"/>
        </w:rPr>
        <w:t>批文名称及编号</w:t>
      </w:r>
      <w:r w:rsidRPr="004D3D7F">
        <w:rPr>
          <w:rFonts w:asciiTheme="minorEastAsia" w:eastAsiaTheme="minorEastAsia" w:hAnsiTheme="minorEastAsia"/>
          <w:sz w:val="24"/>
        </w:rPr>
        <w:t>)</w:t>
      </w:r>
      <w:r w:rsidRPr="004D3D7F">
        <w:rPr>
          <w:rFonts w:asciiTheme="minorEastAsia" w:eastAsiaTheme="minorEastAsia" w:hAnsiTheme="minorEastAsia" w:hint="eastAsia"/>
          <w:sz w:val="24"/>
        </w:rPr>
        <w:t>批准建设建设单位为石河子大学，招标人为</w:t>
      </w:r>
      <w:r w:rsidRPr="004D3D7F">
        <w:rPr>
          <w:rFonts w:asciiTheme="minorEastAsia" w:eastAsiaTheme="minorEastAsia" w:hAnsiTheme="minorEastAsia" w:cs="宋体" w:hint="eastAsia"/>
          <w:sz w:val="24"/>
        </w:rPr>
        <w:t>新疆天筑建工集团有限公司</w:t>
      </w:r>
      <w:r w:rsidRPr="004D3D7F">
        <w:rPr>
          <w:rFonts w:asciiTheme="minorEastAsia" w:eastAsiaTheme="minorEastAsia" w:hAnsiTheme="minorEastAsia" w:hint="eastAsia"/>
          <w:sz w:val="24"/>
        </w:rPr>
        <w:t>，建设资金来自</w:t>
      </w:r>
      <w:r w:rsidRPr="004D3D7F">
        <w:rPr>
          <w:rFonts w:asciiTheme="minorEastAsia" w:eastAsiaTheme="minorEastAsia" w:hAnsiTheme="minorEastAsia"/>
          <w:sz w:val="24"/>
          <w:u w:val="single"/>
        </w:rPr>
        <w:t xml:space="preserve"> </w:t>
      </w:r>
      <w:r w:rsidRPr="004D3D7F">
        <w:rPr>
          <w:rFonts w:asciiTheme="minorEastAsia" w:eastAsiaTheme="minorEastAsia" w:hAnsiTheme="minorEastAsia" w:hint="eastAsia"/>
          <w:sz w:val="24"/>
          <w:u w:val="single"/>
        </w:rPr>
        <w:t>财政拨款</w:t>
      </w:r>
      <w:r w:rsidRPr="004D3D7F">
        <w:rPr>
          <w:rFonts w:asciiTheme="minorEastAsia" w:eastAsiaTheme="minorEastAsia" w:hAnsiTheme="minorEastAsia"/>
          <w:sz w:val="24"/>
          <w:u w:val="single"/>
        </w:rPr>
        <w:t xml:space="preserve"> </w:t>
      </w:r>
      <w:r w:rsidRPr="004D3D7F">
        <w:rPr>
          <w:rFonts w:asciiTheme="minorEastAsia" w:eastAsiaTheme="minorEastAsia" w:hAnsiTheme="minorEastAsia"/>
          <w:sz w:val="24"/>
        </w:rPr>
        <w:t>(</w:t>
      </w:r>
      <w:r w:rsidRPr="004D3D7F">
        <w:rPr>
          <w:rFonts w:asciiTheme="minorEastAsia" w:eastAsiaTheme="minorEastAsia" w:hAnsiTheme="minorEastAsia" w:hint="eastAsia"/>
          <w:sz w:val="24"/>
        </w:rPr>
        <w:t>资金来源</w:t>
      </w:r>
      <w:r w:rsidRPr="004D3D7F">
        <w:rPr>
          <w:rFonts w:asciiTheme="minorEastAsia" w:eastAsiaTheme="minorEastAsia" w:hAnsiTheme="minorEastAsia"/>
          <w:sz w:val="24"/>
        </w:rPr>
        <w:t>)</w:t>
      </w:r>
      <w:r w:rsidRPr="004D3D7F">
        <w:rPr>
          <w:rFonts w:asciiTheme="minorEastAsia" w:eastAsiaTheme="minorEastAsia" w:hAnsiTheme="minorEastAsia" w:hint="eastAsia"/>
          <w:sz w:val="24"/>
        </w:rPr>
        <w:t>，项目出资比例为</w:t>
      </w:r>
      <w:r w:rsidRPr="004D3D7F">
        <w:rPr>
          <w:rFonts w:asciiTheme="minorEastAsia" w:eastAsiaTheme="minorEastAsia" w:hAnsiTheme="minorEastAsia"/>
          <w:sz w:val="24"/>
          <w:u w:val="single"/>
        </w:rPr>
        <w:t xml:space="preserve"> 100% </w:t>
      </w:r>
      <w:r w:rsidRPr="004D3D7F">
        <w:rPr>
          <w:rFonts w:asciiTheme="minorEastAsia" w:eastAsiaTheme="minorEastAsia" w:hAnsiTheme="minorEastAsia" w:hint="eastAsia"/>
          <w:sz w:val="24"/>
        </w:rPr>
        <w:t>。项目已具备招标条件，现对该项目照明配电箱采购进行公开招标。</w:t>
      </w:r>
    </w:p>
    <w:p w:rsidR="004D3D7F" w:rsidRPr="004D3D7F" w:rsidRDefault="004D3D7F" w:rsidP="004D3D7F">
      <w:pPr>
        <w:widowControl/>
        <w:spacing w:line="440" w:lineRule="exact"/>
        <w:jc w:val="left"/>
        <w:rPr>
          <w:rFonts w:asciiTheme="minorEastAsia" w:eastAsiaTheme="minorEastAsia" w:hAnsiTheme="minorEastAsia" w:cs="Calibri" w:hint="eastAsia"/>
          <w:kern w:val="0"/>
          <w:sz w:val="24"/>
        </w:rPr>
      </w:pPr>
      <w:r w:rsidRPr="004D3D7F">
        <w:rPr>
          <w:rFonts w:asciiTheme="minorEastAsia" w:eastAsiaTheme="minorEastAsia" w:hAnsiTheme="minorEastAsia" w:cs="Calibri" w:hint="eastAsia"/>
          <w:kern w:val="0"/>
          <w:sz w:val="24"/>
        </w:rPr>
        <w:t>2. 项目概况与招标范围</w:t>
      </w:r>
    </w:p>
    <w:p w:rsidR="004D3D7F" w:rsidRPr="004D3D7F" w:rsidRDefault="004D3D7F" w:rsidP="004D3D7F">
      <w:pPr>
        <w:widowControl/>
        <w:spacing w:line="440" w:lineRule="exact"/>
        <w:ind w:leftChars="267" w:left="2241" w:hangingChars="700" w:hanging="1680"/>
        <w:jc w:val="left"/>
        <w:rPr>
          <w:rFonts w:asciiTheme="minorEastAsia" w:eastAsiaTheme="minorEastAsia" w:hAnsiTheme="minorEastAsia" w:cs="Calibri" w:hint="eastAsia"/>
          <w:b/>
          <w:bCs/>
          <w:kern w:val="0"/>
          <w:sz w:val="24"/>
          <w:u w:val="single"/>
        </w:rPr>
      </w:pPr>
      <w:r w:rsidRPr="004D3D7F">
        <w:rPr>
          <w:rFonts w:asciiTheme="minorEastAsia" w:eastAsiaTheme="minorEastAsia" w:hAnsiTheme="minorEastAsia" w:cs="Calibri" w:hint="eastAsia"/>
          <w:color w:val="000000"/>
          <w:kern w:val="0"/>
          <w:sz w:val="24"/>
        </w:rPr>
        <w:t>2.1  项目名称：</w:t>
      </w:r>
      <w:r w:rsidRPr="004D3D7F">
        <w:rPr>
          <w:rFonts w:asciiTheme="minorEastAsia" w:eastAsiaTheme="minorEastAsia" w:hAnsiTheme="minorEastAsia" w:hint="eastAsia"/>
          <w:color w:val="000000"/>
          <w:sz w:val="24"/>
          <w:u w:val="single"/>
        </w:rPr>
        <w:t>石河子大学农科实验楼建设项目照明配电箱设备采购</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b/>
          <w:bCs/>
          <w:color w:val="000000"/>
          <w:kern w:val="0"/>
          <w:sz w:val="24"/>
          <w:u w:val="single"/>
        </w:rPr>
      </w:pPr>
      <w:r w:rsidRPr="004D3D7F">
        <w:rPr>
          <w:rFonts w:asciiTheme="minorEastAsia" w:eastAsiaTheme="minorEastAsia" w:hAnsiTheme="minorEastAsia" w:cs="Calibri" w:hint="eastAsia"/>
          <w:color w:val="000000"/>
          <w:kern w:val="0"/>
          <w:sz w:val="24"/>
        </w:rPr>
        <w:t>2.2  建设地址：</w:t>
      </w:r>
      <w:r w:rsidRPr="004D3D7F">
        <w:rPr>
          <w:rFonts w:asciiTheme="minorEastAsia" w:eastAsiaTheme="minorEastAsia" w:hAnsiTheme="minorEastAsia" w:hint="eastAsia"/>
          <w:color w:val="000000"/>
          <w:sz w:val="24"/>
          <w:u w:val="single"/>
        </w:rPr>
        <w:t>石河子大学</w:t>
      </w:r>
    </w:p>
    <w:p w:rsidR="004D3D7F" w:rsidRPr="004D3D7F" w:rsidRDefault="004D3D7F" w:rsidP="004D3D7F">
      <w:pPr>
        <w:spacing w:line="440" w:lineRule="exact"/>
        <w:ind w:firstLineChars="200" w:firstLine="480"/>
        <w:jc w:val="left"/>
        <w:rPr>
          <w:rFonts w:asciiTheme="minorEastAsia" w:eastAsiaTheme="minorEastAsia" w:hAnsiTheme="minorEastAsia" w:hint="eastAsia"/>
          <w:b/>
          <w:color w:val="000000"/>
          <w:sz w:val="24"/>
          <w:u w:val="single"/>
        </w:rPr>
      </w:pPr>
      <w:r w:rsidRPr="004D3D7F">
        <w:rPr>
          <w:rFonts w:asciiTheme="minorEastAsia" w:eastAsiaTheme="minorEastAsia" w:hAnsiTheme="minorEastAsia" w:cs="Calibri" w:hint="eastAsia"/>
          <w:color w:val="000000"/>
          <w:kern w:val="0"/>
          <w:sz w:val="24"/>
        </w:rPr>
        <w:t>2.3  建筑规模：</w:t>
      </w:r>
      <w:r w:rsidRPr="004D3D7F">
        <w:rPr>
          <w:rFonts w:asciiTheme="minorEastAsia" w:eastAsiaTheme="minorEastAsia" w:hAnsiTheme="minorEastAsia" w:hint="eastAsia"/>
          <w:b/>
          <w:color w:val="000000"/>
          <w:sz w:val="24"/>
          <w:u w:val="single"/>
        </w:rPr>
        <w:t xml:space="preserve"> </w:t>
      </w:r>
      <w:r w:rsidRPr="004D3D7F">
        <w:rPr>
          <w:rFonts w:asciiTheme="minorEastAsia" w:eastAsiaTheme="minorEastAsia" w:hAnsiTheme="minorEastAsia" w:hint="eastAsia"/>
          <w:color w:val="000000"/>
          <w:sz w:val="24"/>
          <w:u w:val="single"/>
        </w:rPr>
        <w:t>19768.1㎡</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kern w:val="0"/>
          <w:sz w:val="24"/>
          <w:u w:val="single"/>
        </w:rPr>
      </w:pPr>
      <w:r w:rsidRPr="004D3D7F">
        <w:rPr>
          <w:rFonts w:asciiTheme="minorEastAsia" w:eastAsiaTheme="minorEastAsia" w:hAnsiTheme="minorEastAsia" w:cs="Calibri" w:hint="eastAsia"/>
          <w:color w:val="000000"/>
          <w:kern w:val="0"/>
          <w:sz w:val="24"/>
        </w:rPr>
        <w:t>2.4  结构类型:</w:t>
      </w:r>
      <w:r w:rsidRPr="004D3D7F">
        <w:rPr>
          <w:rFonts w:asciiTheme="minorEastAsia" w:eastAsiaTheme="minorEastAsia" w:hAnsiTheme="minorEastAsia" w:hint="eastAsia"/>
          <w:sz w:val="24"/>
          <w:u w:val="single"/>
        </w:rPr>
        <w:t xml:space="preserve"> 框架结构   </w:t>
      </w:r>
      <w:r w:rsidRPr="004D3D7F">
        <w:rPr>
          <w:rFonts w:asciiTheme="minorEastAsia" w:eastAsiaTheme="minorEastAsia" w:hAnsiTheme="minorEastAsia" w:hint="eastAsia"/>
          <w:sz w:val="24"/>
        </w:rPr>
        <w:t xml:space="preserve"> 层数：</w:t>
      </w:r>
      <w:r w:rsidRPr="004D3D7F">
        <w:rPr>
          <w:rFonts w:asciiTheme="minorEastAsia" w:eastAsiaTheme="minorEastAsia" w:hAnsiTheme="minorEastAsia" w:hint="eastAsia"/>
          <w:color w:val="000000"/>
          <w:sz w:val="24"/>
          <w:u w:val="single"/>
        </w:rPr>
        <w:t>地上四层，局部地下一层；</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kern w:val="0"/>
          <w:sz w:val="24"/>
          <w:u w:val="single"/>
        </w:rPr>
      </w:pPr>
      <w:r w:rsidRPr="004D3D7F">
        <w:rPr>
          <w:rFonts w:asciiTheme="minorEastAsia" w:eastAsiaTheme="minorEastAsia" w:hAnsiTheme="minorEastAsia" w:cs="Calibri" w:hint="eastAsia"/>
          <w:kern w:val="0"/>
          <w:sz w:val="24"/>
        </w:rPr>
        <w:t>2.5  工程投资额：</w:t>
      </w:r>
      <w:r w:rsidRPr="004D3D7F">
        <w:rPr>
          <w:rFonts w:asciiTheme="minorEastAsia" w:eastAsiaTheme="minorEastAsia" w:hAnsiTheme="minorEastAsia" w:cs="Calibri" w:hint="eastAsia"/>
          <w:kern w:val="0"/>
          <w:sz w:val="24"/>
          <w:u w:val="single"/>
        </w:rPr>
        <w:t xml:space="preserve">      万元 </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b/>
          <w:bCs/>
          <w:color w:val="000000"/>
          <w:kern w:val="0"/>
          <w:sz w:val="24"/>
          <w:u w:val="single"/>
        </w:rPr>
      </w:pPr>
      <w:r w:rsidRPr="004D3D7F">
        <w:rPr>
          <w:rFonts w:asciiTheme="minorEastAsia" w:eastAsiaTheme="minorEastAsia" w:hAnsiTheme="minorEastAsia" w:cs="Calibri" w:hint="eastAsia"/>
          <w:color w:val="000000"/>
          <w:kern w:val="0"/>
          <w:sz w:val="24"/>
        </w:rPr>
        <w:t>2.6  设备供货期：</w:t>
      </w:r>
      <w:r w:rsidRPr="004D3D7F">
        <w:rPr>
          <w:rFonts w:asciiTheme="minorEastAsia" w:eastAsiaTheme="minorEastAsia" w:hAnsiTheme="minorEastAsia" w:hint="eastAsia"/>
          <w:sz w:val="24"/>
        </w:rPr>
        <w:t>30日历天，</w:t>
      </w:r>
      <w:r w:rsidRPr="004D3D7F">
        <w:rPr>
          <w:rFonts w:asciiTheme="minorEastAsia" w:eastAsiaTheme="minorEastAsia" w:hAnsiTheme="minorEastAsia" w:hint="eastAsia"/>
          <w:sz w:val="24"/>
          <w:u w:val="single"/>
        </w:rPr>
        <w:t>具体供货期按招标人要求</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kern w:val="0"/>
          <w:sz w:val="24"/>
        </w:rPr>
      </w:pPr>
      <w:r w:rsidRPr="004D3D7F">
        <w:rPr>
          <w:rFonts w:asciiTheme="minorEastAsia" w:eastAsiaTheme="minorEastAsia" w:hAnsiTheme="minorEastAsia" w:cs="Calibri" w:hint="eastAsia"/>
          <w:kern w:val="0"/>
          <w:sz w:val="24"/>
        </w:rPr>
        <w:t xml:space="preserve">2.7  本工程招标共分 </w:t>
      </w:r>
      <w:r w:rsidRPr="004D3D7F">
        <w:rPr>
          <w:rFonts w:asciiTheme="minorEastAsia" w:eastAsiaTheme="minorEastAsia" w:hAnsiTheme="minorEastAsia" w:cs="Calibri" w:hint="eastAsia"/>
          <w:kern w:val="0"/>
          <w:sz w:val="24"/>
          <w:u w:val="single"/>
        </w:rPr>
        <w:t xml:space="preserve"> 一 </w:t>
      </w:r>
      <w:proofErr w:type="gramStart"/>
      <w:r w:rsidRPr="004D3D7F">
        <w:rPr>
          <w:rFonts w:asciiTheme="minorEastAsia" w:eastAsiaTheme="minorEastAsia" w:hAnsiTheme="minorEastAsia" w:cs="Calibri" w:hint="eastAsia"/>
          <w:kern w:val="0"/>
          <w:sz w:val="24"/>
        </w:rPr>
        <w:t>个</w:t>
      </w:r>
      <w:proofErr w:type="gramEnd"/>
      <w:r w:rsidRPr="004D3D7F">
        <w:rPr>
          <w:rFonts w:asciiTheme="minorEastAsia" w:eastAsiaTheme="minorEastAsia" w:hAnsiTheme="minorEastAsia" w:cs="Calibri" w:hint="eastAsia"/>
          <w:kern w:val="0"/>
          <w:sz w:val="24"/>
        </w:rPr>
        <w:t>标段。</w:t>
      </w:r>
    </w:p>
    <w:p w:rsidR="004D3D7F" w:rsidRPr="004D3D7F" w:rsidRDefault="004D3D7F" w:rsidP="004D3D7F">
      <w:pPr>
        <w:spacing w:line="440" w:lineRule="exact"/>
        <w:ind w:firstLineChars="200" w:firstLine="480"/>
        <w:jc w:val="left"/>
        <w:rPr>
          <w:rFonts w:asciiTheme="minorEastAsia" w:eastAsiaTheme="minorEastAsia" w:hAnsiTheme="minorEastAsia" w:hint="eastAsia"/>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4D3D7F">
          <w:rPr>
            <w:rFonts w:asciiTheme="minorEastAsia" w:eastAsiaTheme="minorEastAsia" w:hAnsiTheme="minorEastAsia" w:cs="Calibri" w:hint="eastAsia"/>
            <w:color w:val="000000"/>
            <w:kern w:val="0"/>
            <w:sz w:val="24"/>
          </w:rPr>
          <w:t>2.7.1</w:t>
        </w:r>
      </w:smartTag>
      <w:r w:rsidRPr="004D3D7F">
        <w:rPr>
          <w:rFonts w:asciiTheme="minorEastAsia" w:eastAsiaTheme="minorEastAsia" w:hAnsiTheme="minorEastAsia" w:cs="Calibri" w:hint="eastAsia"/>
          <w:color w:val="000000"/>
          <w:kern w:val="0"/>
          <w:sz w:val="24"/>
        </w:rPr>
        <w:t>本次招标的范围如下</w:t>
      </w:r>
      <w:r w:rsidRPr="004D3D7F">
        <w:rPr>
          <w:rFonts w:asciiTheme="minorEastAsia" w:eastAsiaTheme="minorEastAsia" w:hAnsiTheme="minorEastAsia" w:hint="eastAsia"/>
          <w:color w:val="000000"/>
          <w:sz w:val="24"/>
        </w:rPr>
        <w:t>：石河子大学农科实验楼建设项目照明配电箱设备采购、运输、指导安装、配合调试和服务等所有工作内容。（具体招标内容及范围均以招标文件相关内容为准）</w:t>
      </w:r>
    </w:p>
    <w:p w:rsidR="004D3D7F" w:rsidRPr="004D3D7F" w:rsidRDefault="004D3D7F" w:rsidP="004D3D7F">
      <w:pPr>
        <w:widowControl/>
        <w:spacing w:line="440" w:lineRule="exact"/>
        <w:jc w:val="left"/>
        <w:rPr>
          <w:rFonts w:asciiTheme="minorEastAsia" w:eastAsiaTheme="minorEastAsia" w:hAnsiTheme="minorEastAsia" w:cs="Calibri" w:hint="eastAsia"/>
          <w:color w:val="000000"/>
          <w:kern w:val="0"/>
          <w:sz w:val="24"/>
        </w:rPr>
      </w:pPr>
      <w:r w:rsidRPr="004D3D7F">
        <w:rPr>
          <w:rFonts w:asciiTheme="minorEastAsia" w:eastAsiaTheme="minorEastAsia" w:hAnsiTheme="minorEastAsia" w:cs="Calibri" w:hint="eastAsia"/>
          <w:color w:val="000000"/>
          <w:kern w:val="0"/>
          <w:sz w:val="24"/>
        </w:rPr>
        <w:t xml:space="preserve"> 3. 投标人资格要求</w:t>
      </w:r>
    </w:p>
    <w:p w:rsidR="004D3D7F" w:rsidRPr="004D3D7F" w:rsidRDefault="004D3D7F" w:rsidP="004D3D7F">
      <w:pPr>
        <w:spacing w:line="440" w:lineRule="exact"/>
        <w:ind w:firstLineChars="200" w:firstLine="480"/>
        <w:jc w:val="left"/>
        <w:rPr>
          <w:rFonts w:asciiTheme="minorEastAsia" w:eastAsiaTheme="minorEastAsia" w:hAnsiTheme="minorEastAsia" w:cs="Calibri" w:hint="eastAsia"/>
          <w:color w:val="FF0000"/>
          <w:kern w:val="0"/>
          <w:sz w:val="24"/>
        </w:rPr>
      </w:pPr>
      <w:r w:rsidRPr="004D3D7F">
        <w:rPr>
          <w:rFonts w:asciiTheme="minorEastAsia" w:eastAsiaTheme="minorEastAsia" w:hAnsiTheme="minorEastAsia" w:cs="Calibri" w:hint="eastAsia"/>
          <w:kern w:val="0"/>
          <w:sz w:val="24"/>
        </w:rPr>
        <w:t>3.1</w:t>
      </w:r>
      <w:r w:rsidRPr="004D3D7F">
        <w:rPr>
          <w:rFonts w:asciiTheme="minorEastAsia" w:eastAsiaTheme="minorEastAsia" w:hAnsiTheme="minorEastAsia" w:hint="eastAsia"/>
          <w:sz w:val="24"/>
        </w:rPr>
        <w:t>本次招标要求投标人为同时具备高、低压配电柜、配电箱生产能力</w:t>
      </w:r>
      <w:r w:rsidRPr="004D3D7F">
        <w:rPr>
          <w:rFonts w:asciiTheme="minorEastAsia" w:eastAsiaTheme="minorEastAsia" w:hAnsiTheme="minorEastAsia" w:hint="eastAsia"/>
          <w:color w:val="000000"/>
          <w:sz w:val="24"/>
        </w:rPr>
        <w:t>的生产厂家；其法人营业执照在有效的经营范围内，且具有独立的、年检合格有效的法人营业资格，投标人须具备</w:t>
      </w:r>
      <w:r w:rsidRPr="004D3D7F">
        <w:rPr>
          <w:rFonts w:asciiTheme="minorEastAsia" w:eastAsiaTheme="minorEastAsia" w:hAnsiTheme="minorEastAsia" w:hint="eastAsia"/>
          <w:b/>
          <w:bCs/>
          <w:color w:val="000000"/>
          <w:sz w:val="24"/>
          <w:u w:val="single"/>
        </w:rPr>
        <w:t>营业执照、税务登记证、组织机构代码证、3C认证证书、（型式）检验报告及合格证、提供类似项目业绩，并在人员、设备、资金等方面具有相应的投标能力。</w:t>
      </w:r>
    </w:p>
    <w:p w:rsidR="004D3D7F" w:rsidRPr="004D3D7F" w:rsidRDefault="004D3D7F" w:rsidP="004D3D7F">
      <w:pPr>
        <w:spacing w:line="440" w:lineRule="exact"/>
        <w:ind w:firstLineChars="200" w:firstLine="480"/>
        <w:jc w:val="left"/>
        <w:rPr>
          <w:rFonts w:asciiTheme="minorEastAsia" w:eastAsiaTheme="minorEastAsia" w:hAnsiTheme="minorEastAsia" w:hint="eastAsia"/>
          <w:sz w:val="24"/>
        </w:rPr>
      </w:pPr>
      <w:r w:rsidRPr="004D3D7F">
        <w:rPr>
          <w:rFonts w:asciiTheme="minorEastAsia" w:eastAsiaTheme="minorEastAsia" w:hAnsiTheme="minorEastAsia" w:hint="eastAsia"/>
          <w:sz w:val="24"/>
        </w:rPr>
        <w:t xml:space="preserve">3.2本招标项目招标人对投标人的资格审查拟采用的方式为： </w:t>
      </w:r>
      <w:r w:rsidRPr="004D3D7F">
        <w:rPr>
          <w:rFonts w:asciiTheme="minorEastAsia" w:eastAsiaTheme="minorEastAsia" w:hAnsiTheme="minorEastAsia" w:hint="eastAsia"/>
          <w:sz w:val="24"/>
          <w:u w:val="single"/>
        </w:rPr>
        <w:t>资格后审</w:t>
      </w:r>
      <w:r w:rsidRPr="004D3D7F">
        <w:rPr>
          <w:rFonts w:asciiTheme="minorEastAsia" w:eastAsiaTheme="minorEastAsia" w:hAnsiTheme="minorEastAsia" w:hint="eastAsia"/>
          <w:sz w:val="24"/>
        </w:rPr>
        <w:t>。当采用综合评估法，且报名的潜在投标人在15家以上（含15家）时，招标人可以在发售招标文件前，对潜在投标人进行资格预审。</w:t>
      </w:r>
    </w:p>
    <w:p w:rsidR="004D3D7F" w:rsidRPr="004D3D7F" w:rsidRDefault="004D3D7F" w:rsidP="004D3D7F">
      <w:pPr>
        <w:spacing w:line="440" w:lineRule="exact"/>
        <w:ind w:firstLineChars="200" w:firstLine="480"/>
        <w:jc w:val="left"/>
        <w:rPr>
          <w:rFonts w:asciiTheme="minorEastAsia" w:eastAsiaTheme="minorEastAsia" w:hAnsiTheme="minorEastAsia" w:hint="eastAsia"/>
          <w:sz w:val="24"/>
        </w:rPr>
      </w:pPr>
      <w:r w:rsidRPr="004D3D7F">
        <w:rPr>
          <w:rFonts w:asciiTheme="minorEastAsia" w:eastAsiaTheme="minorEastAsia" w:hAnsiTheme="minorEastAsia" w:hint="eastAsia"/>
          <w:sz w:val="24"/>
        </w:rPr>
        <w:t>3.3本次招标</w:t>
      </w:r>
      <w:r w:rsidRPr="004D3D7F">
        <w:rPr>
          <w:rFonts w:asciiTheme="minorEastAsia" w:eastAsiaTheme="minorEastAsia" w:hAnsiTheme="minorEastAsia" w:hint="eastAsia"/>
          <w:sz w:val="24"/>
          <w:u w:val="single"/>
        </w:rPr>
        <w:t xml:space="preserve">  </w:t>
      </w:r>
      <w:r w:rsidRPr="004D3D7F">
        <w:rPr>
          <w:rFonts w:asciiTheme="minorEastAsia" w:eastAsiaTheme="minorEastAsia" w:hAnsiTheme="minorEastAsia" w:hint="eastAsia"/>
          <w:b/>
          <w:sz w:val="24"/>
          <w:u w:val="single"/>
        </w:rPr>
        <w:t>不接受</w:t>
      </w:r>
      <w:r w:rsidRPr="004D3D7F">
        <w:rPr>
          <w:rFonts w:asciiTheme="minorEastAsia" w:eastAsiaTheme="minorEastAsia" w:hAnsiTheme="minorEastAsia" w:hint="eastAsia"/>
          <w:sz w:val="24"/>
          <w:u w:val="single"/>
        </w:rPr>
        <w:t xml:space="preserve">  </w:t>
      </w:r>
      <w:r w:rsidRPr="004D3D7F">
        <w:rPr>
          <w:rFonts w:asciiTheme="minorEastAsia" w:eastAsiaTheme="minorEastAsia" w:hAnsiTheme="minorEastAsia" w:hint="eastAsia"/>
          <w:sz w:val="24"/>
        </w:rPr>
        <w:t>联合体投标。</w:t>
      </w:r>
    </w:p>
    <w:p w:rsidR="004D3D7F" w:rsidRPr="004D3D7F" w:rsidRDefault="004D3D7F" w:rsidP="004D3D7F">
      <w:pPr>
        <w:pStyle w:val="p0"/>
        <w:spacing w:line="440" w:lineRule="exact"/>
        <w:ind w:firstLine="560"/>
        <w:jc w:val="left"/>
        <w:rPr>
          <w:rFonts w:asciiTheme="minorEastAsia" w:eastAsiaTheme="minorEastAsia" w:hAnsiTheme="minorEastAsia" w:hint="eastAsia"/>
          <w:sz w:val="24"/>
          <w:szCs w:val="24"/>
        </w:rPr>
      </w:pPr>
      <w:r w:rsidRPr="004D3D7F">
        <w:rPr>
          <w:rFonts w:asciiTheme="minorEastAsia" w:eastAsiaTheme="minorEastAsia" w:hAnsiTheme="minorEastAsia" w:hint="eastAsia"/>
          <w:kern w:val="2"/>
          <w:sz w:val="24"/>
          <w:szCs w:val="24"/>
        </w:rPr>
        <w:t>3.4</w:t>
      </w:r>
      <w:r w:rsidRPr="004D3D7F">
        <w:rPr>
          <w:rFonts w:asciiTheme="minorEastAsia" w:eastAsiaTheme="minorEastAsia" w:hAnsiTheme="minorEastAsia" w:hint="eastAsia"/>
          <w:b/>
          <w:kern w:val="2"/>
          <w:sz w:val="24"/>
          <w:szCs w:val="24"/>
        </w:rPr>
        <w:t>投标单位报名时提供</w:t>
      </w:r>
      <w:r w:rsidRPr="004D3D7F">
        <w:rPr>
          <w:rFonts w:asciiTheme="minorEastAsia" w:eastAsiaTheme="minorEastAsia" w:hAnsiTheme="minorEastAsia" w:cs="Calibri" w:hint="eastAsia"/>
          <w:b/>
          <w:color w:val="000000"/>
          <w:sz w:val="24"/>
          <w:szCs w:val="24"/>
        </w:rPr>
        <w:t>法定代表人授权委托书、法定代表人身份证明、被委托人身份证、</w:t>
      </w:r>
      <w:r w:rsidRPr="004D3D7F">
        <w:rPr>
          <w:rFonts w:asciiTheme="minorEastAsia" w:eastAsiaTheme="minorEastAsia" w:hAnsiTheme="minorEastAsia" w:hint="eastAsia"/>
          <w:b/>
          <w:kern w:val="2"/>
          <w:sz w:val="24"/>
          <w:szCs w:val="24"/>
        </w:rPr>
        <w:t>营业执照、税务登记证、组织机构代</w:t>
      </w:r>
      <w:r w:rsidRPr="004D3D7F">
        <w:rPr>
          <w:rFonts w:asciiTheme="minorEastAsia" w:eastAsiaTheme="minorEastAsia" w:hAnsiTheme="minorEastAsia" w:hint="eastAsia"/>
          <w:b/>
          <w:color w:val="000000"/>
          <w:kern w:val="2"/>
          <w:sz w:val="24"/>
          <w:szCs w:val="24"/>
        </w:rPr>
        <w:t>码证、3C认证证书、</w:t>
      </w:r>
      <w:r w:rsidRPr="004D3D7F">
        <w:rPr>
          <w:rFonts w:asciiTheme="minorEastAsia" w:eastAsiaTheme="minorEastAsia" w:hAnsiTheme="minorEastAsia" w:hint="eastAsia"/>
          <w:b/>
          <w:kern w:val="2"/>
          <w:sz w:val="24"/>
          <w:szCs w:val="24"/>
        </w:rPr>
        <w:t>（型</w:t>
      </w:r>
      <w:r w:rsidRPr="004D3D7F">
        <w:rPr>
          <w:rFonts w:asciiTheme="minorEastAsia" w:eastAsiaTheme="minorEastAsia" w:hAnsiTheme="minorEastAsia" w:hint="eastAsia"/>
          <w:b/>
          <w:kern w:val="2"/>
          <w:sz w:val="24"/>
          <w:szCs w:val="24"/>
        </w:rPr>
        <w:lastRenderedPageBreak/>
        <w:t>式）检验报告及合格证、</w:t>
      </w:r>
      <w:r w:rsidRPr="004D3D7F">
        <w:rPr>
          <w:rFonts w:asciiTheme="minorEastAsia" w:eastAsiaTheme="minorEastAsia" w:hAnsiTheme="minorEastAsia" w:hint="eastAsia"/>
          <w:b/>
          <w:color w:val="000000"/>
          <w:sz w:val="24"/>
          <w:szCs w:val="24"/>
        </w:rPr>
        <w:t>近三年疆</w:t>
      </w:r>
      <w:proofErr w:type="gramStart"/>
      <w:r w:rsidRPr="004D3D7F">
        <w:rPr>
          <w:rFonts w:asciiTheme="minorEastAsia" w:eastAsiaTheme="minorEastAsia" w:hAnsiTheme="minorEastAsia" w:hint="eastAsia"/>
          <w:b/>
          <w:color w:val="000000"/>
          <w:sz w:val="24"/>
          <w:szCs w:val="24"/>
        </w:rPr>
        <w:t>内类似</w:t>
      </w:r>
      <w:proofErr w:type="gramEnd"/>
      <w:r w:rsidRPr="004D3D7F">
        <w:rPr>
          <w:rFonts w:asciiTheme="minorEastAsia" w:eastAsiaTheme="minorEastAsia" w:hAnsiTheme="minorEastAsia" w:hint="eastAsia"/>
          <w:b/>
          <w:color w:val="000000"/>
          <w:sz w:val="24"/>
          <w:szCs w:val="24"/>
        </w:rPr>
        <w:t>项目业绩（中标通知书或合同三项）</w:t>
      </w:r>
      <w:r w:rsidRPr="004D3D7F">
        <w:rPr>
          <w:rFonts w:asciiTheme="minorEastAsia" w:eastAsiaTheme="minorEastAsia" w:hAnsiTheme="minorEastAsia" w:hint="eastAsia"/>
          <w:b/>
          <w:kern w:val="2"/>
          <w:sz w:val="24"/>
          <w:szCs w:val="24"/>
        </w:rPr>
        <w:t>；</w:t>
      </w:r>
      <w:r w:rsidRPr="004D3D7F">
        <w:rPr>
          <w:rFonts w:asciiTheme="minorEastAsia" w:eastAsiaTheme="minorEastAsia" w:hAnsiTheme="minorEastAsia" w:hint="eastAsia"/>
          <w:b/>
          <w:color w:val="000000"/>
          <w:sz w:val="24"/>
          <w:szCs w:val="24"/>
        </w:rPr>
        <w:t>以上证件均需携带原件，并装订复印件三份（复印件需清楚、并加盖报名单位公章）。</w:t>
      </w:r>
    </w:p>
    <w:p w:rsidR="004D3D7F" w:rsidRPr="004D3D7F" w:rsidRDefault="004D3D7F" w:rsidP="004D3D7F">
      <w:pPr>
        <w:widowControl/>
        <w:spacing w:line="440" w:lineRule="exact"/>
        <w:ind w:firstLineChars="50" w:firstLine="120"/>
        <w:jc w:val="left"/>
        <w:rPr>
          <w:rFonts w:asciiTheme="minorEastAsia" w:eastAsiaTheme="minorEastAsia" w:hAnsiTheme="minorEastAsia" w:cs="Calibri" w:hint="eastAsia"/>
          <w:bCs/>
          <w:kern w:val="0"/>
          <w:sz w:val="24"/>
          <w:u w:val="single"/>
        </w:rPr>
      </w:pPr>
      <w:r w:rsidRPr="004D3D7F">
        <w:rPr>
          <w:rFonts w:asciiTheme="minorEastAsia" w:eastAsiaTheme="minorEastAsia" w:hAnsiTheme="minorEastAsia" w:cs="Calibri" w:hint="eastAsia"/>
          <w:b/>
          <w:bCs/>
          <w:kern w:val="0"/>
          <w:sz w:val="24"/>
        </w:rPr>
        <w:t>4.评标办法</w:t>
      </w:r>
      <w:r w:rsidRPr="004D3D7F">
        <w:rPr>
          <w:rFonts w:asciiTheme="minorEastAsia" w:eastAsiaTheme="minorEastAsia" w:hAnsiTheme="minorEastAsia" w:cs="Calibri" w:hint="eastAsia"/>
          <w:b/>
          <w:bCs/>
          <w:color w:val="000000"/>
          <w:kern w:val="0"/>
          <w:sz w:val="24"/>
          <w:u w:val="single"/>
        </w:rPr>
        <w:t xml:space="preserve"> </w:t>
      </w:r>
      <w:r w:rsidRPr="004D3D7F">
        <w:rPr>
          <w:rFonts w:asciiTheme="minorEastAsia" w:eastAsiaTheme="minorEastAsia" w:hAnsiTheme="minorEastAsia" w:cs="Calibri" w:hint="eastAsia"/>
          <w:b/>
          <w:bCs/>
          <w:kern w:val="0"/>
          <w:sz w:val="24"/>
          <w:u w:val="single"/>
        </w:rPr>
        <w:t xml:space="preserve"> </w:t>
      </w:r>
      <w:r w:rsidRPr="004D3D7F">
        <w:rPr>
          <w:rFonts w:asciiTheme="minorEastAsia" w:eastAsiaTheme="minorEastAsia" w:hAnsiTheme="minorEastAsia" w:hint="eastAsia"/>
          <w:color w:val="000000"/>
          <w:kern w:val="0"/>
          <w:sz w:val="24"/>
          <w:u w:val="single"/>
        </w:rPr>
        <w:t>设备、材料采购综合评估法</w:t>
      </w:r>
      <w:r w:rsidRPr="004D3D7F">
        <w:rPr>
          <w:rFonts w:asciiTheme="minorEastAsia" w:eastAsiaTheme="minorEastAsia" w:hAnsiTheme="minorEastAsia" w:cs="Calibri" w:hint="eastAsia"/>
          <w:bCs/>
          <w:kern w:val="0"/>
          <w:sz w:val="24"/>
          <w:u w:val="single"/>
        </w:rPr>
        <w:t xml:space="preserve">    </w:t>
      </w:r>
    </w:p>
    <w:p w:rsidR="004D3D7F" w:rsidRPr="004D3D7F" w:rsidRDefault="004D3D7F" w:rsidP="004D3D7F">
      <w:pPr>
        <w:widowControl/>
        <w:spacing w:line="440" w:lineRule="exact"/>
        <w:jc w:val="left"/>
        <w:rPr>
          <w:rFonts w:asciiTheme="minorEastAsia" w:eastAsiaTheme="minorEastAsia" w:hAnsiTheme="minorEastAsia" w:cs="Calibri" w:hint="eastAsia"/>
          <w:b/>
          <w:bCs/>
          <w:kern w:val="0"/>
          <w:sz w:val="24"/>
        </w:rPr>
      </w:pPr>
      <w:r w:rsidRPr="004D3D7F">
        <w:rPr>
          <w:rFonts w:asciiTheme="minorEastAsia" w:eastAsiaTheme="minorEastAsia" w:hAnsiTheme="minorEastAsia" w:cs="Calibri" w:hint="eastAsia"/>
          <w:b/>
          <w:bCs/>
          <w:kern w:val="0"/>
          <w:sz w:val="24"/>
        </w:rPr>
        <w:t xml:space="preserve"> 5. 投标报名</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color w:val="000000"/>
          <w:kern w:val="0"/>
          <w:sz w:val="24"/>
        </w:rPr>
      </w:pPr>
      <w:r w:rsidRPr="004D3D7F">
        <w:rPr>
          <w:rFonts w:asciiTheme="minorEastAsia" w:eastAsiaTheme="minorEastAsia" w:hAnsiTheme="minorEastAsia" w:hint="eastAsia"/>
          <w:sz w:val="24"/>
        </w:rPr>
        <w:t>凡有意参加投标者，请于</w:t>
      </w:r>
      <w:r w:rsidRPr="004D3D7F">
        <w:rPr>
          <w:rFonts w:asciiTheme="minorEastAsia" w:eastAsiaTheme="minorEastAsia" w:hAnsiTheme="minorEastAsia" w:hint="eastAsia"/>
          <w:sz w:val="24"/>
          <w:u w:val="single"/>
        </w:rPr>
        <w:t>2016</w:t>
      </w:r>
      <w:r w:rsidRPr="004D3D7F">
        <w:rPr>
          <w:rFonts w:asciiTheme="minorEastAsia" w:eastAsiaTheme="minorEastAsia" w:hAnsiTheme="minorEastAsia" w:hint="eastAsia"/>
          <w:sz w:val="24"/>
        </w:rPr>
        <w:t>年</w:t>
      </w:r>
      <w:r w:rsidRPr="004D3D7F">
        <w:rPr>
          <w:rFonts w:asciiTheme="minorEastAsia" w:eastAsiaTheme="minorEastAsia" w:hAnsiTheme="minorEastAsia" w:hint="eastAsia"/>
          <w:sz w:val="24"/>
          <w:u w:val="single"/>
        </w:rPr>
        <w:t xml:space="preserve">  4 </w:t>
      </w:r>
      <w:r w:rsidRPr="004D3D7F">
        <w:rPr>
          <w:rFonts w:asciiTheme="minorEastAsia" w:eastAsiaTheme="minorEastAsia" w:hAnsiTheme="minorEastAsia" w:hint="eastAsia"/>
          <w:sz w:val="24"/>
        </w:rPr>
        <w:t>月</w:t>
      </w:r>
      <w:r w:rsidRPr="004D3D7F">
        <w:rPr>
          <w:rFonts w:asciiTheme="minorEastAsia" w:eastAsiaTheme="minorEastAsia" w:hAnsiTheme="minorEastAsia" w:hint="eastAsia"/>
          <w:sz w:val="24"/>
          <w:u w:val="single"/>
        </w:rPr>
        <w:t xml:space="preserve">  29 </w:t>
      </w:r>
      <w:r w:rsidRPr="004D3D7F">
        <w:rPr>
          <w:rFonts w:asciiTheme="minorEastAsia" w:eastAsiaTheme="minorEastAsia" w:hAnsiTheme="minorEastAsia" w:hint="eastAsia"/>
          <w:sz w:val="24"/>
        </w:rPr>
        <w:t>日至</w:t>
      </w:r>
      <w:r w:rsidRPr="004D3D7F">
        <w:rPr>
          <w:rFonts w:asciiTheme="minorEastAsia" w:eastAsiaTheme="minorEastAsia" w:hAnsiTheme="minorEastAsia" w:hint="eastAsia"/>
          <w:sz w:val="24"/>
          <w:u w:val="single"/>
        </w:rPr>
        <w:t xml:space="preserve"> 2016 </w:t>
      </w:r>
      <w:r w:rsidRPr="004D3D7F">
        <w:rPr>
          <w:rFonts w:asciiTheme="minorEastAsia" w:eastAsiaTheme="minorEastAsia" w:hAnsiTheme="minorEastAsia" w:hint="eastAsia"/>
          <w:sz w:val="24"/>
        </w:rPr>
        <w:t>年</w:t>
      </w:r>
      <w:r w:rsidRPr="004D3D7F">
        <w:rPr>
          <w:rFonts w:asciiTheme="minorEastAsia" w:eastAsiaTheme="minorEastAsia" w:hAnsiTheme="minorEastAsia" w:hint="eastAsia"/>
          <w:sz w:val="24"/>
          <w:u w:val="single"/>
        </w:rPr>
        <w:t xml:space="preserve">  5  </w:t>
      </w:r>
      <w:r w:rsidRPr="004D3D7F">
        <w:rPr>
          <w:rFonts w:asciiTheme="minorEastAsia" w:eastAsiaTheme="minorEastAsia" w:hAnsiTheme="minorEastAsia" w:hint="eastAsia"/>
          <w:sz w:val="24"/>
        </w:rPr>
        <w:t>月</w:t>
      </w:r>
      <w:r w:rsidRPr="004D3D7F">
        <w:rPr>
          <w:rFonts w:asciiTheme="minorEastAsia" w:eastAsiaTheme="minorEastAsia" w:hAnsiTheme="minorEastAsia" w:hint="eastAsia"/>
          <w:sz w:val="24"/>
          <w:u w:val="single"/>
        </w:rPr>
        <w:t xml:space="preserve"> 3  </w:t>
      </w:r>
      <w:r w:rsidRPr="004D3D7F">
        <w:rPr>
          <w:rFonts w:asciiTheme="minorEastAsia" w:eastAsiaTheme="minorEastAsia" w:hAnsiTheme="minorEastAsia" w:hint="eastAsia"/>
          <w:sz w:val="24"/>
        </w:rPr>
        <w:t>日（法定公休日、法定节假日不休息）每日上午</w:t>
      </w:r>
      <w:r w:rsidRPr="004D3D7F">
        <w:rPr>
          <w:rFonts w:asciiTheme="minorEastAsia" w:eastAsiaTheme="minorEastAsia" w:hAnsiTheme="minorEastAsia" w:hint="eastAsia"/>
          <w:sz w:val="24"/>
          <w:u w:val="single"/>
        </w:rPr>
        <w:t xml:space="preserve"> 10：00 </w:t>
      </w:r>
      <w:r w:rsidRPr="004D3D7F">
        <w:rPr>
          <w:rFonts w:asciiTheme="minorEastAsia" w:eastAsiaTheme="minorEastAsia" w:hAnsiTheme="minorEastAsia" w:hint="eastAsia"/>
          <w:sz w:val="24"/>
        </w:rPr>
        <w:t>时至</w:t>
      </w:r>
      <w:r w:rsidRPr="004D3D7F">
        <w:rPr>
          <w:rFonts w:asciiTheme="minorEastAsia" w:eastAsiaTheme="minorEastAsia" w:hAnsiTheme="minorEastAsia" w:hint="eastAsia"/>
          <w:sz w:val="24"/>
          <w:u w:val="single"/>
        </w:rPr>
        <w:t xml:space="preserve"> 13：30</w:t>
      </w:r>
      <w:r w:rsidRPr="004D3D7F">
        <w:rPr>
          <w:rFonts w:asciiTheme="minorEastAsia" w:eastAsiaTheme="minorEastAsia" w:hAnsiTheme="minorEastAsia" w:hint="eastAsia"/>
          <w:b/>
          <w:sz w:val="24"/>
          <w:u w:val="single"/>
        </w:rPr>
        <w:t xml:space="preserve"> </w:t>
      </w:r>
      <w:r w:rsidRPr="004D3D7F">
        <w:rPr>
          <w:rFonts w:asciiTheme="minorEastAsia" w:eastAsiaTheme="minorEastAsia" w:hAnsiTheme="minorEastAsia" w:hint="eastAsia"/>
          <w:sz w:val="24"/>
        </w:rPr>
        <w:t>时，下午</w:t>
      </w:r>
      <w:r w:rsidRPr="004D3D7F">
        <w:rPr>
          <w:rFonts w:asciiTheme="minorEastAsia" w:eastAsiaTheme="minorEastAsia" w:hAnsiTheme="minorEastAsia" w:hint="eastAsia"/>
          <w:sz w:val="24"/>
          <w:u w:val="single"/>
        </w:rPr>
        <w:t xml:space="preserve"> 16：00 </w:t>
      </w:r>
      <w:r w:rsidRPr="004D3D7F">
        <w:rPr>
          <w:rFonts w:asciiTheme="minorEastAsia" w:eastAsiaTheme="minorEastAsia" w:hAnsiTheme="minorEastAsia" w:hint="eastAsia"/>
          <w:sz w:val="24"/>
        </w:rPr>
        <w:t>时至</w:t>
      </w:r>
      <w:r w:rsidRPr="004D3D7F">
        <w:rPr>
          <w:rFonts w:asciiTheme="minorEastAsia" w:eastAsiaTheme="minorEastAsia" w:hAnsiTheme="minorEastAsia" w:hint="eastAsia"/>
          <w:sz w:val="24"/>
          <w:u w:val="single"/>
        </w:rPr>
        <w:t xml:space="preserve">19：00 </w:t>
      </w:r>
      <w:r w:rsidRPr="004D3D7F">
        <w:rPr>
          <w:rFonts w:asciiTheme="minorEastAsia" w:eastAsiaTheme="minorEastAsia" w:hAnsiTheme="minorEastAsia" w:hint="eastAsia"/>
          <w:sz w:val="24"/>
        </w:rPr>
        <w:t>时（北京时间，下同），在新疆建通工程管理有限责任公司报名（石河子市北四路光明大厦三楼）报名。</w:t>
      </w:r>
    </w:p>
    <w:p w:rsidR="004D3D7F" w:rsidRPr="004D3D7F" w:rsidRDefault="004D3D7F" w:rsidP="004D3D7F">
      <w:pPr>
        <w:widowControl/>
        <w:spacing w:line="440" w:lineRule="exact"/>
        <w:ind w:firstLineChars="50" w:firstLine="120"/>
        <w:jc w:val="left"/>
        <w:rPr>
          <w:rFonts w:asciiTheme="minorEastAsia" w:eastAsiaTheme="minorEastAsia" w:hAnsiTheme="minorEastAsia" w:cs="Calibri" w:hint="eastAsia"/>
          <w:kern w:val="0"/>
          <w:sz w:val="24"/>
        </w:rPr>
      </w:pPr>
      <w:r w:rsidRPr="004D3D7F">
        <w:rPr>
          <w:rFonts w:asciiTheme="minorEastAsia" w:eastAsiaTheme="minorEastAsia" w:hAnsiTheme="minorEastAsia" w:cs="Calibri" w:hint="eastAsia"/>
          <w:kern w:val="0"/>
          <w:sz w:val="24"/>
        </w:rPr>
        <w:t>6．招标文件（资格预审文件）的获取</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kern w:val="0"/>
          <w:sz w:val="24"/>
        </w:rPr>
      </w:pPr>
      <w:r w:rsidRPr="004D3D7F">
        <w:rPr>
          <w:rFonts w:asciiTheme="minorEastAsia" w:eastAsiaTheme="minorEastAsia" w:hAnsiTheme="minorEastAsia" w:cs="Calibri" w:hint="eastAsia"/>
          <w:kern w:val="0"/>
          <w:sz w:val="24"/>
        </w:rPr>
        <w:t>6.1凡通过上述报名，请于</w:t>
      </w:r>
      <w:r w:rsidRPr="004D3D7F">
        <w:rPr>
          <w:rFonts w:asciiTheme="minorEastAsia" w:eastAsiaTheme="minorEastAsia" w:hAnsiTheme="minorEastAsia" w:cs="Calibri" w:hint="eastAsia"/>
          <w:kern w:val="0"/>
          <w:sz w:val="24"/>
          <w:u w:val="single"/>
        </w:rPr>
        <w:t xml:space="preserve"> 2016</w:t>
      </w:r>
      <w:r w:rsidRPr="004D3D7F">
        <w:rPr>
          <w:rFonts w:asciiTheme="minorEastAsia" w:eastAsiaTheme="minorEastAsia" w:hAnsiTheme="minorEastAsia" w:cs="Calibri" w:hint="eastAsia"/>
          <w:kern w:val="0"/>
          <w:sz w:val="24"/>
        </w:rPr>
        <w:t>年</w:t>
      </w:r>
      <w:r w:rsidRPr="004D3D7F">
        <w:rPr>
          <w:rFonts w:asciiTheme="minorEastAsia" w:eastAsiaTheme="minorEastAsia" w:hAnsiTheme="minorEastAsia" w:cs="Calibri" w:hint="eastAsia"/>
          <w:kern w:val="0"/>
          <w:sz w:val="24"/>
          <w:u w:val="single"/>
        </w:rPr>
        <w:t xml:space="preserve">  5 </w:t>
      </w:r>
      <w:r w:rsidRPr="004D3D7F">
        <w:rPr>
          <w:rFonts w:asciiTheme="minorEastAsia" w:eastAsiaTheme="minorEastAsia" w:hAnsiTheme="minorEastAsia" w:cs="Calibri" w:hint="eastAsia"/>
          <w:kern w:val="0"/>
          <w:sz w:val="24"/>
        </w:rPr>
        <w:t>月</w:t>
      </w:r>
      <w:r w:rsidRPr="004D3D7F">
        <w:rPr>
          <w:rFonts w:asciiTheme="minorEastAsia" w:eastAsiaTheme="minorEastAsia" w:hAnsiTheme="minorEastAsia" w:cs="Calibri" w:hint="eastAsia"/>
          <w:kern w:val="0"/>
          <w:sz w:val="24"/>
          <w:u w:val="single"/>
        </w:rPr>
        <w:t xml:space="preserve"> 4  </w:t>
      </w:r>
      <w:r w:rsidRPr="004D3D7F">
        <w:rPr>
          <w:rFonts w:asciiTheme="minorEastAsia" w:eastAsiaTheme="minorEastAsia" w:hAnsiTheme="minorEastAsia" w:cs="Calibri" w:hint="eastAsia"/>
          <w:kern w:val="0"/>
          <w:sz w:val="24"/>
        </w:rPr>
        <w:t>日至</w:t>
      </w:r>
      <w:r w:rsidRPr="004D3D7F">
        <w:rPr>
          <w:rFonts w:asciiTheme="minorEastAsia" w:eastAsiaTheme="minorEastAsia" w:hAnsiTheme="minorEastAsia" w:cs="Calibri" w:hint="eastAsia"/>
          <w:kern w:val="0"/>
          <w:sz w:val="24"/>
          <w:u w:val="single"/>
        </w:rPr>
        <w:t xml:space="preserve"> 2016 </w:t>
      </w:r>
      <w:r w:rsidRPr="004D3D7F">
        <w:rPr>
          <w:rFonts w:asciiTheme="minorEastAsia" w:eastAsiaTheme="minorEastAsia" w:hAnsiTheme="minorEastAsia" w:cs="Calibri" w:hint="eastAsia"/>
          <w:kern w:val="0"/>
          <w:sz w:val="24"/>
        </w:rPr>
        <w:t>年</w:t>
      </w:r>
      <w:r w:rsidRPr="004D3D7F">
        <w:rPr>
          <w:rFonts w:asciiTheme="minorEastAsia" w:eastAsiaTheme="minorEastAsia" w:hAnsiTheme="minorEastAsia" w:cs="Calibri" w:hint="eastAsia"/>
          <w:kern w:val="0"/>
          <w:sz w:val="24"/>
          <w:u w:val="single"/>
        </w:rPr>
        <w:t xml:space="preserve"> 5 </w:t>
      </w:r>
      <w:r w:rsidRPr="004D3D7F">
        <w:rPr>
          <w:rFonts w:asciiTheme="minorEastAsia" w:eastAsiaTheme="minorEastAsia" w:hAnsiTheme="minorEastAsia" w:cs="Calibri" w:hint="eastAsia"/>
          <w:kern w:val="0"/>
          <w:sz w:val="24"/>
        </w:rPr>
        <w:t>月</w:t>
      </w:r>
      <w:r w:rsidRPr="004D3D7F">
        <w:rPr>
          <w:rFonts w:asciiTheme="minorEastAsia" w:eastAsiaTheme="minorEastAsia" w:hAnsiTheme="minorEastAsia" w:cs="Calibri" w:hint="eastAsia"/>
          <w:kern w:val="0"/>
          <w:sz w:val="24"/>
          <w:u w:val="single"/>
        </w:rPr>
        <w:t xml:space="preserve"> 9 </w:t>
      </w:r>
      <w:r w:rsidRPr="004D3D7F">
        <w:rPr>
          <w:rFonts w:asciiTheme="minorEastAsia" w:eastAsiaTheme="minorEastAsia" w:hAnsiTheme="minorEastAsia" w:cs="Calibri" w:hint="eastAsia"/>
          <w:kern w:val="0"/>
          <w:sz w:val="24"/>
        </w:rPr>
        <w:t>日（法定公休日、法定节假日除外），每日上午</w:t>
      </w:r>
      <w:r w:rsidRPr="004D3D7F">
        <w:rPr>
          <w:rFonts w:asciiTheme="minorEastAsia" w:eastAsiaTheme="minorEastAsia" w:hAnsiTheme="minorEastAsia" w:cs="Calibri" w:hint="eastAsia"/>
          <w:kern w:val="0"/>
          <w:sz w:val="24"/>
          <w:u w:val="single"/>
        </w:rPr>
        <w:t xml:space="preserve"> 10：00 </w:t>
      </w:r>
      <w:r w:rsidRPr="004D3D7F">
        <w:rPr>
          <w:rFonts w:asciiTheme="minorEastAsia" w:eastAsiaTheme="minorEastAsia" w:hAnsiTheme="minorEastAsia" w:cs="Calibri" w:hint="eastAsia"/>
          <w:kern w:val="0"/>
          <w:sz w:val="24"/>
        </w:rPr>
        <w:t>时至</w:t>
      </w:r>
      <w:r w:rsidRPr="004D3D7F">
        <w:rPr>
          <w:rFonts w:asciiTheme="minorEastAsia" w:eastAsiaTheme="minorEastAsia" w:hAnsiTheme="minorEastAsia" w:cs="Calibri" w:hint="eastAsia"/>
          <w:kern w:val="0"/>
          <w:sz w:val="24"/>
          <w:u w:val="single"/>
        </w:rPr>
        <w:t xml:space="preserve"> 13：30</w:t>
      </w:r>
      <w:r w:rsidRPr="004D3D7F">
        <w:rPr>
          <w:rFonts w:asciiTheme="minorEastAsia" w:eastAsiaTheme="minorEastAsia" w:hAnsiTheme="minorEastAsia" w:cs="Calibri" w:hint="eastAsia"/>
          <w:b/>
          <w:bCs/>
          <w:kern w:val="0"/>
          <w:sz w:val="24"/>
          <w:u w:val="single"/>
        </w:rPr>
        <w:t xml:space="preserve"> </w:t>
      </w:r>
      <w:r w:rsidRPr="004D3D7F">
        <w:rPr>
          <w:rFonts w:asciiTheme="minorEastAsia" w:eastAsiaTheme="minorEastAsia" w:hAnsiTheme="minorEastAsia" w:cs="Calibri" w:hint="eastAsia"/>
          <w:kern w:val="0"/>
          <w:sz w:val="24"/>
        </w:rPr>
        <w:t>时，下午</w:t>
      </w:r>
      <w:r w:rsidRPr="004D3D7F">
        <w:rPr>
          <w:rFonts w:asciiTheme="minorEastAsia" w:eastAsiaTheme="minorEastAsia" w:hAnsiTheme="minorEastAsia" w:cs="Calibri" w:hint="eastAsia"/>
          <w:kern w:val="0"/>
          <w:sz w:val="24"/>
          <w:u w:val="single"/>
        </w:rPr>
        <w:t xml:space="preserve"> 16：00 </w:t>
      </w:r>
      <w:r w:rsidRPr="004D3D7F">
        <w:rPr>
          <w:rFonts w:asciiTheme="minorEastAsia" w:eastAsiaTheme="minorEastAsia" w:hAnsiTheme="minorEastAsia" w:cs="Calibri" w:hint="eastAsia"/>
          <w:kern w:val="0"/>
          <w:sz w:val="24"/>
        </w:rPr>
        <w:t>时至</w:t>
      </w:r>
      <w:r w:rsidRPr="004D3D7F">
        <w:rPr>
          <w:rFonts w:asciiTheme="minorEastAsia" w:eastAsiaTheme="minorEastAsia" w:hAnsiTheme="minorEastAsia" w:cs="Calibri" w:hint="eastAsia"/>
          <w:kern w:val="0"/>
          <w:sz w:val="24"/>
          <w:u w:val="single"/>
        </w:rPr>
        <w:t xml:space="preserve">19：00 </w:t>
      </w:r>
      <w:r w:rsidRPr="004D3D7F">
        <w:rPr>
          <w:rFonts w:asciiTheme="minorEastAsia" w:eastAsiaTheme="minorEastAsia" w:hAnsiTheme="minorEastAsia" w:cs="Calibri" w:hint="eastAsia"/>
          <w:kern w:val="0"/>
          <w:sz w:val="24"/>
        </w:rPr>
        <w:t>时（北京时间，下同）</w:t>
      </w:r>
      <w:r w:rsidRPr="004D3D7F">
        <w:rPr>
          <w:rFonts w:asciiTheme="minorEastAsia" w:eastAsiaTheme="minorEastAsia" w:hAnsiTheme="minorEastAsia" w:cs="Calibri" w:hint="eastAsia"/>
          <w:kern w:val="0"/>
          <w:sz w:val="24"/>
          <w:u w:val="single"/>
        </w:rPr>
        <w:t>，在新疆建通工程管理有限责任公司持单位法定代表人授权委托书购买招标文件。</w:t>
      </w:r>
    </w:p>
    <w:p w:rsidR="004D3D7F" w:rsidRPr="004D3D7F" w:rsidRDefault="004D3D7F" w:rsidP="004D3D7F">
      <w:pPr>
        <w:widowControl/>
        <w:spacing w:line="440" w:lineRule="exact"/>
        <w:ind w:firstLine="560"/>
        <w:jc w:val="left"/>
        <w:rPr>
          <w:rFonts w:asciiTheme="minorEastAsia" w:eastAsiaTheme="minorEastAsia" w:hAnsiTheme="minorEastAsia" w:cs="Calibri" w:hint="eastAsia"/>
          <w:b/>
          <w:bCs/>
          <w:kern w:val="0"/>
          <w:sz w:val="24"/>
        </w:rPr>
      </w:pPr>
      <w:r w:rsidRPr="004D3D7F">
        <w:rPr>
          <w:rFonts w:asciiTheme="minorEastAsia" w:eastAsiaTheme="minorEastAsia" w:hAnsiTheme="minorEastAsia" w:cs="Calibri" w:hint="eastAsia"/>
          <w:kern w:val="0"/>
          <w:sz w:val="24"/>
        </w:rPr>
        <w:t>6.2 招标文件每套售价</w:t>
      </w:r>
      <w:r w:rsidRPr="004D3D7F">
        <w:rPr>
          <w:rFonts w:asciiTheme="minorEastAsia" w:eastAsiaTheme="minorEastAsia" w:hAnsiTheme="minorEastAsia" w:cs="Calibri" w:hint="eastAsia"/>
          <w:b/>
          <w:bCs/>
          <w:color w:val="000000"/>
          <w:kern w:val="0"/>
          <w:sz w:val="24"/>
          <w:u w:val="single"/>
        </w:rPr>
        <w:t>1000</w:t>
      </w:r>
      <w:r w:rsidRPr="004D3D7F">
        <w:rPr>
          <w:rFonts w:asciiTheme="minorEastAsia" w:eastAsiaTheme="minorEastAsia" w:hAnsiTheme="minorEastAsia" w:cs="Calibri" w:hint="eastAsia"/>
          <w:kern w:val="0"/>
          <w:sz w:val="24"/>
        </w:rPr>
        <w:t>元，售后不退。</w:t>
      </w:r>
    </w:p>
    <w:p w:rsidR="004D3D7F" w:rsidRPr="004D3D7F" w:rsidRDefault="004D3D7F" w:rsidP="004D3D7F">
      <w:pPr>
        <w:widowControl/>
        <w:spacing w:line="440" w:lineRule="exact"/>
        <w:ind w:firstLineChars="50" w:firstLine="120"/>
        <w:jc w:val="left"/>
        <w:rPr>
          <w:rFonts w:asciiTheme="minorEastAsia" w:eastAsiaTheme="minorEastAsia" w:hAnsiTheme="minorEastAsia" w:cs="Calibri" w:hint="eastAsia"/>
          <w:b/>
          <w:bCs/>
          <w:kern w:val="0"/>
          <w:sz w:val="24"/>
        </w:rPr>
      </w:pPr>
      <w:r w:rsidRPr="004D3D7F">
        <w:rPr>
          <w:rFonts w:asciiTheme="minorEastAsia" w:eastAsiaTheme="minorEastAsia" w:hAnsiTheme="minorEastAsia" w:cs="Calibri" w:hint="eastAsia"/>
          <w:b/>
          <w:bCs/>
          <w:kern w:val="0"/>
          <w:sz w:val="24"/>
        </w:rPr>
        <w:t>7. 发布公告的媒介</w:t>
      </w:r>
    </w:p>
    <w:p w:rsidR="004D3D7F" w:rsidRPr="004D3D7F" w:rsidRDefault="004D3D7F" w:rsidP="004D3D7F">
      <w:pPr>
        <w:widowControl/>
        <w:spacing w:line="440" w:lineRule="exact"/>
        <w:ind w:leftChars="150" w:left="315" w:firstLineChars="50" w:firstLine="120"/>
        <w:jc w:val="left"/>
        <w:rPr>
          <w:rFonts w:asciiTheme="minorEastAsia" w:eastAsiaTheme="minorEastAsia" w:hAnsiTheme="minorEastAsia" w:cs="Calibri" w:hint="eastAsia"/>
          <w:kern w:val="0"/>
          <w:sz w:val="24"/>
        </w:rPr>
      </w:pPr>
      <w:r w:rsidRPr="004D3D7F">
        <w:rPr>
          <w:rFonts w:asciiTheme="minorEastAsia" w:eastAsiaTheme="minorEastAsia" w:hAnsiTheme="minorEastAsia" w:cs="Calibri" w:hint="eastAsia"/>
          <w:kern w:val="0"/>
          <w:sz w:val="24"/>
        </w:rPr>
        <w:t>本次招标公告同时在</w:t>
      </w:r>
      <w:r w:rsidRPr="004D3D7F">
        <w:rPr>
          <w:rFonts w:asciiTheme="minorEastAsia" w:eastAsiaTheme="minorEastAsia" w:hAnsiTheme="minorEastAsia" w:cs="Calibri" w:hint="eastAsia"/>
          <w:b/>
          <w:bCs/>
          <w:color w:val="000000"/>
          <w:kern w:val="0"/>
          <w:sz w:val="24"/>
          <w:u w:val="single"/>
        </w:rPr>
        <w:t>中国采购与招标网及石河子大学网</w:t>
      </w:r>
      <w:r w:rsidRPr="004D3D7F">
        <w:rPr>
          <w:rFonts w:asciiTheme="minorEastAsia" w:eastAsiaTheme="minorEastAsia" w:hAnsiTheme="minorEastAsia" w:cs="Calibri" w:hint="eastAsia"/>
          <w:kern w:val="0"/>
          <w:sz w:val="24"/>
        </w:rPr>
        <w:t>上发布。</w:t>
      </w:r>
    </w:p>
    <w:p w:rsidR="004D3D7F" w:rsidRPr="004D3D7F" w:rsidRDefault="004D3D7F" w:rsidP="004D3D7F">
      <w:pPr>
        <w:widowControl/>
        <w:spacing w:line="440" w:lineRule="exact"/>
        <w:ind w:firstLineChars="50" w:firstLine="120"/>
        <w:jc w:val="left"/>
        <w:rPr>
          <w:rFonts w:asciiTheme="minorEastAsia" w:eastAsiaTheme="minorEastAsia" w:hAnsiTheme="minorEastAsia" w:cs="Calibri" w:hint="eastAsia"/>
          <w:b/>
          <w:bCs/>
          <w:kern w:val="0"/>
          <w:sz w:val="24"/>
        </w:rPr>
      </w:pPr>
      <w:r w:rsidRPr="004D3D7F">
        <w:rPr>
          <w:rFonts w:asciiTheme="minorEastAsia" w:eastAsiaTheme="minorEastAsia" w:hAnsiTheme="minorEastAsia" w:cs="Calibri" w:hint="eastAsia"/>
          <w:b/>
          <w:bCs/>
          <w:kern w:val="0"/>
          <w:sz w:val="24"/>
        </w:rPr>
        <w:t>8.联系方式</w:t>
      </w:r>
    </w:p>
    <w:p w:rsidR="004F70EA" w:rsidRPr="007A2A44" w:rsidRDefault="00B7762A" w:rsidP="004D3D7F">
      <w:pPr>
        <w:topLinePunct/>
        <w:spacing w:line="440" w:lineRule="exact"/>
        <w:ind w:left="6720" w:hangingChars="3200" w:hanging="6720"/>
        <w:rPr>
          <w:rFonts w:ascii="宋体" w:hAnsi="宋体"/>
          <w:color w:val="000000"/>
          <w:szCs w:val="21"/>
          <w:u w:val="single"/>
        </w:rPr>
      </w:pPr>
      <w:r w:rsidRPr="007A2A44">
        <w:rPr>
          <w:rFonts w:ascii="宋体" w:hAnsi="宋体" w:hint="eastAsia"/>
          <w:color w:val="000000"/>
          <w:szCs w:val="21"/>
        </w:rPr>
        <w:t>建设单位：</w:t>
      </w:r>
      <w:r w:rsidRPr="007A2A44">
        <w:rPr>
          <w:rFonts w:ascii="宋体" w:hAnsi="宋体" w:hint="eastAsia"/>
          <w:color w:val="000000"/>
          <w:szCs w:val="21"/>
          <w:u w:val="single"/>
        </w:rPr>
        <w:t xml:space="preserve">   </w:t>
      </w:r>
      <w:r w:rsidRPr="007A2A44">
        <w:rPr>
          <w:rFonts w:ascii="宋体" w:hAnsi="宋体" w:hint="eastAsia"/>
          <w:color w:val="000000"/>
          <w:szCs w:val="21"/>
          <w:u w:val="single"/>
        </w:rPr>
        <w:t>石河子大学</w:t>
      </w:r>
      <w:r w:rsidRPr="007A2A44">
        <w:rPr>
          <w:rFonts w:ascii="宋体" w:hAnsi="宋体" w:hint="eastAsia"/>
          <w:color w:val="000000"/>
          <w:szCs w:val="21"/>
          <w:u w:val="single"/>
        </w:rPr>
        <w:t xml:space="preserve">      </w:t>
      </w:r>
      <w:r w:rsidRPr="007A2A44">
        <w:rPr>
          <w:rFonts w:ascii="宋体" w:hAnsi="宋体" w:hint="eastAsia"/>
          <w:color w:val="000000"/>
          <w:szCs w:val="21"/>
        </w:rPr>
        <w:t xml:space="preserve">       </w:t>
      </w:r>
      <w:r w:rsidRPr="007A2A44">
        <w:rPr>
          <w:rFonts w:ascii="宋体" w:hAnsi="宋体" w:hint="eastAsia"/>
          <w:color w:val="000000"/>
          <w:szCs w:val="21"/>
        </w:rPr>
        <w:t>招标代理机构：</w:t>
      </w:r>
      <w:r w:rsidRPr="007A2A44">
        <w:rPr>
          <w:rFonts w:ascii="宋体" w:hAnsi="宋体" w:hint="eastAsia"/>
          <w:color w:val="000000"/>
          <w:szCs w:val="21"/>
          <w:u w:val="single"/>
        </w:rPr>
        <w:t>新疆建通工程管理有限责任公司</w:t>
      </w:r>
    </w:p>
    <w:p w:rsidR="004F70EA" w:rsidRPr="007A2A44" w:rsidRDefault="00B7762A" w:rsidP="004D3D7F">
      <w:pPr>
        <w:topLinePunct/>
        <w:spacing w:line="440" w:lineRule="exact"/>
        <w:rPr>
          <w:rFonts w:ascii="宋体"/>
          <w:color w:val="000000"/>
          <w:szCs w:val="21"/>
        </w:rPr>
      </w:pPr>
      <w:r w:rsidRPr="007A2A44">
        <w:rPr>
          <w:rFonts w:ascii="宋体" w:hAnsi="宋体" w:hint="eastAsia"/>
          <w:color w:val="000000"/>
          <w:szCs w:val="21"/>
        </w:rPr>
        <w:t>地</w:t>
      </w:r>
      <w:r w:rsidRPr="007A2A44">
        <w:rPr>
          <w:rFonts w:ascii="宋体" w:hAnsi="宋体"/>
          <w:color w:val="000000"/>
          <w:szCs w:val="21"/>
        </w:rPr>
        <w:t xml:space="preserve">    </w:t>
      </w:r>
      <w:r w:rsidRPr="007A2A44">
        <w:rPr>
          <w:rFonts w:ascii="宋体" w:hAnsi="宋体" w:hint="eastAsia"/>
          <w:color w:val="000000"/>
          <w:szCs w:val="21"/>
        </w:rPr>
        <w:t>址：</w:t>
      </w:r>
      <w:r w:rsidRPr="007A2A44">
        <w:rPr>
          <w:rFonts w:ascii="宋体" w:hAnsi="宋体" w:hint="eastAsia"/>
          <w:color w:val="000000"/>
          <w:szCs w:val="21"/>
          <w:u w:val="single"/>
        </w:rPr>
        <w:t xml:space="preserve">     </w:t>
      </w:r>
      <w:r w:rsidRPr="007A2A44">
        <w:rPr>
          <w:rFonts w:ascii="宋体" w:hAnsi="宋体" w:hint="eastAsia"/>
          <w:color w:val="000000"/>
          <w:szCs w:val="21"/>
          <w:u w:val="single"/>
        </w:rPr>
        <w:t>石河子</w:t>
      </w:r>
      <w:r w:rsidRPr="007A2A44">
        <w:rPr>
          <w:rFonts w:ascii="宋体" w:hAnsi="宋体" w:hint="eastAsia"/>
          <w:color w:val="000000"/>
          <w:szCs w:val="21"/>
          <w:u w:val="single"/>
        </w:rPr>
        <w:t>30</w:t>
      </w:r>
      <w:r w:rsidRPr="007A2A44">
        <w:rPr>
          <w:rFonts w:ascii="宋体" w:hAnsi="宋体" w:hint="eastAsia"/>
          <w:color w:val="000000"/>
          <w:szCs w:val="21"/>
          <w:u w:val="single"/>
        </w:rPr>
        <w:t>小区</w:t>
      </w:r>
      <w:r w:rsidRPr="007A2A44">
        <w:rPr>
          <w:rFonts w:ascii="宋体" w:hAnsi="宋体" w:hint="eastAsia"/>
          <w:color w:val="000000"/>
          <w:szCs w:val="21"/>
          <w:u w:val="single"/>
        </w:rPr>
        <w:t xml:space="preserve"> </w:t>
      </w:r>
      <w:r w:rsidRPr="007A2A44">
        <w:rPr>
          <w:rFonts w:ascii="宋体" w:hAnsi="宋体" w:hint="eastAsia"/>
          <w:color w:val="000000"/>
          <w:szCs w:val="21"/>
        </w:rPr>
        <w:t xml:space="preserve">        </w:t>
      </w:r>
      <w:r w:rsidRPr="007A2A44">
        <w:rPr>
          <w:rFonts w:ascii="宋体" w:hAnsi="宋体" w:hint="eastAsia"/>
          <w:color w:val="000000"/>
          <w:szCs w:val="21"/>
        </w:rPr>
        <w:t>地</w:t>
      </w:r>
      <w:r w:rsidRPr="007A2A44">
        <w:rPr>
          <w:rFonts w:ascii="宋体" w:hAnsi="宋体"/>
          <w:color w:val="000000"/>
          <w:szCs w:val="21"/>
        </w:rPr>
        <w:t xml:space="preserve"> </w:t>
      </w:r>
      <w:r w:rsidRPr="007A2A44">
        <w:rPr>
          <w:rFonts w:ascii="宋体" w:hAnsi="宋体" w:hint="eastAsia"/>
          <w:color w:val="000000"/>
          <w:szCs w:val="21"/>
        </w:rPr>
        <w:t>址：</w:t>
      </w:r>
      <w:r w:rsidRPr="007A2A44">
        <w:rPr>
          <w:rFonts w:ascii="宋体" w:hAnsi="宋体" w:hint="eastAsia"/>
          <w:color w:val="000000"/>
          <w:szCs w:val="21"/>
          <w:u w:val="single"/>
        </w:rPr>
        <w:t>乌市建</w:t>
      </w:r>
      <w:r w:rsidRPr="007A2A44">
        <w:rPr>
          <w:rFonts w:ascii="宋体" w:hAnsi="宋体" w:hint="eastAsia"/>
          <w:color w:val="000000"/>
          <w:szCs w:val="21"/>
          <w:u w:val="single"/>
        </w:rPr>
        <w:t>设西路果树巷</w:t>
      </w:r>
      <w:r w:rsidRPr="007A2A44">
        <w:rPr>
          <w:rFonts w:ascii="宋体" w:hAnsi="宋体"/>
          <w:color w:val="000000"/>
          <w:szCs w:val="21"/>
          <w:u w:val="single"/>
        </w:rPr>
        <w:t>89</w:t>
      </w:r>
      <w:r w:rsidRPr="007A2A44">
        <w:rPr>
          <w:rFonts w:ascii="宋体" w:hAnsi="宋体" w:hint="eastAsia"/>
          <w:color w:val="000000"/>
          <w:szCs w:val="21"/>
          <w:u w:val="single"/>
        </w:rPr>
        <w:t>号</w:t>
      </w:r>
      <w:r w:rsidRPr="007A2A44">
        <w:rPr>
          <w:rFonts w:ascii="宋体" w:hAnsi="宋体"/>
          <w:color w:val="000000"/>
          <w:szCs w:val="21"/>
          <w:u w:val="single"/>
        </w:rPr>
        <w:t xml:space="preserve">     </w:t>
      </w:r>
    </w:p>
    <w:p w:rsidR="004F70EA" w:rsidRPr="007A2A44" w:rsidRDefault="00B7762A" w:rsidP="004D3D7F">
      <w:pPr>
        <w:topLinePunct/>
        <w:spacing w:line="440" w:lineRule="exact"/>
        <w:rPr>
          <w:rFonts w:ascii="宋体"/>
          <w:color w:val="000000"/>
          <w:szCs w:val="21"/>
        </w:rPr>
      </w:pPr>
      <w:proofErr w:type="gramStart"/>
      <w:r w:rsidRPr="007A2A44">
        <w:rPr>
          <w:rFonts w:ascii="宋体" w:hAnsi="宋体" w:hint="eastAsia"/>
          <w:color w:val="000000"/>
          <w:szCs w:val="21"/>
        </w:rPr>
        <w:t>邮</w:t>
      </w:r>
      <w:proofErr w:type="gramEnd"/>
      <w:r w:rsidRPr="007A2A44">
        <w:rPr>
          <w:rFonts w:ascii="宋体" w:hAnsi="宋体"/>
          <w:color w:val="000000"/>
          <w:szCs w:val="21"/>
        </w:rPr>
        <w:t xml:space="preserve">    </w:t>
      </w:r>
      <w:r w:rsidRPr="007A2A44">
        <w:rPr>
          <w:rFonts w:ascii="宋体" w:hAnsi="宋体" w:hint="eastAsia"/>
          <w:color w:val="000000"/>
          <w:szCs w:val="21"/>
        </w:rPr>
        <w:t>编：</w:t>
      </w:r>
      <w:r w:rsidRPr="007A2A44">
        <w:rPr>
          <w:rFonts w:ascii="宋体" w:hAnsi="宋体" w:hint="eastAsia"/>
          <w:color w:val="000000"/>
          <w:szCs w:val="21"/>
          <w:u w:val="single"/>
        </w:rPr>
        <w:t xml:space="preserve">     </w:t>
      </w:r>
      <w:r w:rsidRPr="007A2A44">
        <w:rPr>
          <w:rFonts w:ascii="宋体" w:hAnsi="宋体"/>
          <w:color w:val="000000"/>
          <w:szCs w:val="21"/>
          <w:u w:val="single"/>
        </w:rPr>
        <w:t>832014</w:t>
      </w:r>
      <w:r w:rsidRPr="007A2A44">
        <w:rPr>
          <w:rFonts w:ascii="宋体" w:hAnsi="宋体" w:hint="eastAsia"/>
          <w:i/>
          <w:color w:val="000000"/>
          <w:szCs w:val="21"/>
          <w:u w:val="single"/>
        </w:rPr>
        <w:t xml:space="preserve">    </w:t>
      </w:r>
      <w:r w:rsidRPr="007A2A44">
        <w:rPr>
          <w:rFonts w:ascii="宋体" w:hAnsi="宋体" w:hint="eastAsia"/>
          <w:color w:val="000000"/>
          <w:szCs w:val="21"/>
        </w:rPr>
        <w:t xml:space="preserve">            </w:t>
      </w:r>
      <w:r w:rsidRPr="007A2A44">
        <w:rPr>
          <w:rFonts w:ascii="宋体" w:hAnsi="宋体" w:hint="eastAsia"/>
          <w:color w:val="000000"/>
          <w:szCs w:val="21"/>
        </w:rPr>
        <w:t>邮</w:t>
      </w:r>
      <w:r w:rsidRPr="007A2A44">
        <w:rPr>
          <w:rFonts w:ascii="宋体" w:hAnsi="宋体"/>
          <w:color w:val="000000"/>
          <w:szCs w:val="21"/>
        </w:rPr>
        <w:t xml:space="preserve"> </w:t>
      </w:r>
      <w:r w:rsidRPr="007A2A44">
        <w:rPr>
          <w:rFonts w:ascii="宋体" w:hAnsi="宋体" w:hint="eastAsia"/>
          <w:color w:val="000000"/>
          <w:szCs w:val="21"/>
        </w:rPr>
        <w:t>编：</w:t>
      </w:r>
      <w:r w:rsidRPr="007A2A44">
        <w:rPr>
          <w:rFonts w:ascii="宋体" w:hAnsi="宋体"/>
          <w:color w:val="000000"/>
          <w:szCs w:val="21"/>
          <w:u w:val="single"/>
        </w:rPr>
        <w:t xml:space="preserve">832001                      </w:t>
      </w:r>
    </w:p>
    <w:p w:rsidR="004F70EA" w:rsidRPr="007A2A44" w:rsidRDefault="00B7762A" w:rsidP="004D3D7F">
      <w:pPr>
        <w:topLinePunct/>
        <w:spacing w:line="440" w:lineRule="exact"/>
        <w:rPr>
          <w:rFonts w:ascii="宋体"/>
          <w:color w:val="000000"/>
          <w:szCs w:val="21"/>
        </w:rPr>
      </w:pPr>
      <w:r w:rsidRPr="007A2A44">
        <w:rPr>
          <w:rFonts w:ascii="宋体" w:hAnsi="宋体" w:hint="eastAsia"/>
          <w:color w:val="000000"/>
          <w:szCs w:val="21"/>
        </w:rPr>
        <w:t>联</w:t>
      </w:r>
      <w:r w:rsidRPr="007A2A44">
        <w:rPr>
          <w:rFonts w:ascii="宋体" w:hAnsi="宋体"/>
          <w:color w:val="000000"/>
          <w:szCs w:val="21"/>
        </w:rPr>
        <w:t xml:space="preserve"> </w:t>
      </w:r>
      <w:r w:rsidRPr="007A2A44">
        <w:rPr>
          <w:rFonts w:ascii="宋体" w:hAnsi="宋体" w:hint="eastAsia"/>
          <w:color w:val="000000"/>
          <w:szCs w:val="21"/>
        </w:rPr>
        <w:t>系</w:t>
      </w:r>
      <w:r w:rsidRPr="007A2A44">
        <w:rPr>
          <w:rFonts w:ascii="宋体" w:hAnsi="宋体"/>
          <w:color w:val="000000"/>
          <w:szCs w:val="21"/>
        </w:rPr>
        <w:t xml:space="preserve"> </w:t>
      </w:r>
      <w:r w:rsidRPr="007A2A44">
        <w:rPr>
          <w:rFonts w:ascii="宋体" w:hAnsi="宋体" w:hint="eastAsia"/>
          <w:color w:val="000000"/>
          <w:szCs w:val="21"/>
        </w:rPr>
        <w:t>人：</w:t>
      </w:r>
      <w:r w:rsidRPr="007A2A44">
        <w:rPr>
          <w:rFonts w:ascii="宋体" w:hAnsi="宋体" w:hint="eastAsia"/>
          <w:color w:val="000000"/>
          <w:szCs w:val="21"/>
          <w:u w:val="single"/>
        </w:rPr>
        <w:t xml:space="preserve">    </w:t>
      </w:r>
      <w:r w:rsidRPr="007A2A44">
        <w:rPr>
          <w:rFonts w:ascii="宋体" w:hAnsi="宋体"/>
          <w:color w:val="000000"/>
          <w:szCs w:val="21"/>
          <w:u w:val="single"/>
        </w:rPr>
        <w:t xml:space="preserve"> </w:t>
      </w:r>
      <w:r w:rsidRPr="007A2A44">
        <w:rPr>
          <w:rFonts w:ascii="宋体" w:hAnsi="宋体" w:hint="eastAsia"/>
          <w:szCs w:val="21"/>
          <w:u w:val="single"/>
        </w:rPr>
        <w:t>江</w:t>
      </w:r>
      <w:r w:rsidRPr="007A2A44">
        <w:rPr>
          <w:rFonts w:ascii="宋体" w:hAnsi="宋体" w:hint="eastAsia"/>
          <w:szCs w:val="21"/>
          <w:u w:val="single"/>
        </w:rPr>
        <w:t xml:space="preserve">  </w:t>
      </w:r>
      <w:proofErr w:type="gramStart"/>
      <w:r w:rsidRPr="007A2A44">
        <w:rPr>
          <w:rFonts w:ascii="宋体" w:hAnsi="宋体" w:hint="eastAsia"/>
          <w:szCs w:val="21"/>
          <w:u w:val="single"/>
        </w:rPr>
        <w:t>霞</w:t>
      </w:r>
      <w:proofErr w:type="gramEnd"/>
      <w:r w:rsidRPr="007A2A44">
        <w:rPr>
          <w:rFonts w:ascii="宋体" w:hAnsi="宋体" w:hint="eastAsia"/>
          <w:szCs w:val="21"/>
          <w:u w:val="single"/>
        </w:rPr>
        <w:t xml:space="preserve"> </w:t>
      </w:r>
      <w:r w:rsidRPr="007A2A44">
        <w:rPr>
          <w:rFonts w:ascii="宋体" w:hAnsi="宋体" w:hint="eastAsia"/>
          <w:color w:val="000000"/>
          <w:szCs w:val="21"/>
          <w:u w:val="single"/>
        </w:rPr>
        <w:t xml:space="preserve">   </w:t>
      </w:r>
      <w:r w:rsidRPr="007A2A44">
        <w:rPr>
          <w:rFonts w:ascii="宋体" w:hAnsi="宋体" w:hint="eastAsia"/>
          <w:color w:val="000000"/>
          <w:szCs w:val="21"/>
        </w:rPr>
        <w:t xml:space="preserve">            </w:t>
      </w:r>
      <w:r w:rsidRPr="007A2A44">
        <w:rPr>
          <w:rFonts w:ascii="宋体" w:hAnsi="宋体" w:hint="eastAsia"/>
          <w:color w:val="000000"/>
          <w:szCs w:val="21"/>
        </w:rPr>
        <w:t>联</w:t>
      </w:r>
      <w:r w:rsidRPr="007A2A44">
        <w:rPr>
          <w:rFonts w:ascii="宋体" w:hAnsi="宋体"/>
          <w:color w:val="000000"/>
          <w:szCs w:val="21"/>
        </w:rPr>
        <w:t xml:space="preserve"> </w:t>
      </w:r>
      <w:r w:rsidRPr="007A2A44">
        <w:rPr>
          <w:rFonts w:ascii="宋体" w:hAnsi="宋体" w:hint="eastAsia"/>
          <w:color w:val="000000"/>
          <w:szCs w:val="21"/>
        </w:rPr>
        <w:t>系</w:t>
      </w:r>
      <w:r w:rsidRPr="007A2A44">
        <w:rPr>
          <w:rFonts w:ascii="宋体" w:hAnsi="宋体"/>
          <w:color w:val="000000"/>
          <w:szCs w:val="21"/>
        </w:rPr>
        <w:t xml:space="preserve"> </w:t>
      </w:r>
      <w:r w:rsidRPr="007A2A44">
        <w:rPr>
          <w:rFonts w:ascii="宋体" w:hAnsi="宋体" w:hint="eastAsia"/>
          <w:color w:val="000000"/>
          <w:szCs w:val="21"/>
        </w:rPr>
        <w:t>人：</w:t>
      </w:r>
      <w:r w:rsidRPr="007A2A44">
        <w:rPr>
          <w:rFonts w:ascii="宋体" w:hAnsi="宋体" w:hint="eastAsia"/>
          <w:color w:val="000000"/>
          <w:szCs w:val="21"/>
          <w:u w:val="single"/>
        </w:rPr>
        <w:t>齐江辉</w:t>
      </w:r>
      <w:r w:rsidRPr="007A2A44">
        <w:rPr>
          <w:rFonts w:ascii="宋体" w:hAnsi="宋体"/>
          <w:color w:val="000000"/>
          <w:szCs w:val="21"/>
          <w:u w:val="single"/>
        </w:rPr>
        <w:t xml:space="preserve">    </w:t>
      </w:r>
      <w:r w:rsidR="007A2A44" w:rsidRPr="007A2A44">
        <w:rPr>
          <w:rFonts w:ascii="宋体" w:hAnsi="宋体" w:hint="eastAsia"/>
          <w:color w:val="000000"/>
          <w:szCs w:val="21"/>
          <w:u w:val="single"/>
        </w:rPr>
        <w:t xml:space="preserve"> </w:t>
      </w:r>
      <w:r w:rsidRPr="007A2A44">
        <w:rPr>
          <w:rFonts w:ascii="宋体" w:hAnsi="宋体"/>
          <w:color w:val="000000"/>
          <w:szCs w:val="21"/>
          <w:u w:val="single"/>
        </w:rPr>
        <w:t xml:space="preserve"> </w:t>
      </w:r>
      <w:r w:rsidR="007A2A44" w:rsidRPr="007A2A44">
        <w:rPr>
          <w:rFonts w:ascii="宋体" w:hAnsi="宋体" w:hint="eastAsia"/>
          <w:color w:val="000000"/>
          <w:szCs w:val="21"/>
          <w:u w:val="single"/>
        </w:rPr>
        <w:t>代欧莉</w:t>
      </w:r>
      <w:r w:rsidRPr="007A2A44">
        <w:rPr>
          <w:rFonts w:ascii="宋体" w:hAnsi="宋体"/>
          <w:color w:val="000000"/>
          <w:szCs w:val="21"/>
          <w:u w:val="single"/>
        </w:rPr>
        <w:t xml:space="preserve">       </w:t>
      </w:r>
    </w:p>
    <w:p w:rsidR="004F70EA" w:rsidRPr="007A2A44" w:rsidRDefault="00B7762A" w:rsidP="004D3D7F">
      <w:pPr>
        <w:topLinePunct/>
        <w:spacing w:line="440" w:lineRule="exact"/>
        <w:rPr>
          <w:rFonts w:ascii="宋体"/>
          <w:color w:val="000000"/>
          <w:szCs w:val="21"/>
          <w:u w:val="single"/>
        </w:rPr>
      </w:pPr>
      <w:r w:rsidRPr="007A2A44">
        <w:rPr>
          <w:rFonts w:ascii="宋体" w:hAnsi="宋体" w:hint="eastAsia"/>
          <w:color w:val="000000"/>
          <w:szCs w:val="21"/>
        </w:rPr>
        <w:t>电</w:t>
      </w:r>
      <w:r w:rsidRPr="007A2A44">
        <w:rPr>
          <w:rFonts w:ascii="宋体" w:hAnsi="宋体"/>
          <w:color w:val="000000"/>
          <w:szCs w:val="21"/>
        </w:rPr>
        <w:t xml:space="preserve">    </w:t>
      </w:r>
      <w:r w:rsidRPr="007A2A44">
        <w:rPr>
          <w:rFonts w:ascii="宋体" w:hAnsi="宋体" w:hint="eastAsia"/>
          <w:color w:val="000000"/>
          <w:szCs w:val="21"/>
        </w:rPr>
        <w:t>话</w:t>
      </w:r>
      <w:r w:rsidRPr="007A2A44">
        <w:rPr>
          <w:rFonts w:ascii="宋体" w:hAnsi="宋体"/>
          <w:color w:val="000000"/>
          <w:szCs w:val="21"/>
        </w:rPr>
        <w:t>:</w:t>
      </w:r>
      <w:r w:rsidRPr="007A2A44">
        <w:rPr>
          <w:rFonts w:ascii="宋体" w:hAnsi="宋体"/>
          <w:color w:val="000000"/>
          <w:szCs w:val="21"/>
        </w:rPr>
        <w:t xml:space="preserve"> </w:t>
      </w:r>
      <w:r w:rsidRPr="007A2A44">
        <w:rPr>
          <w:rFonts w:ascii="宋体" w:hAnsi="宋体" w:hint="eastAsia"/>
          <w:color w:val="000000"/>
          <w:szCs w:val="21"/>
          <w:u w:val="single"/>
        </w:rPr>
        <w:t xml:space="preserve">     </w:t>
      </w:r>
      <w:r w:rsidRPr="007A2A44">
        <w:rPr>
          <w:rFonts w:ascii="宋体" w:hAnsi="宋体"/>
          <w:color w:val="000000"/>
          <w:szCs w:val="21"/>
          <w:u w:val="single"/>
        </w:rPr>
        <w:t>0993-</w:t>
      </w:r>
      <w:r w:rsidRPr="007A2A44">
        <w:rPr>
          <w:rFonts w:ascii="宋体" w:hAnsi="宋体" w:hint="eastAsia"/>
          <w:color w:val="000000"/>
          <w:szCs w:val="21"/>
          <w:u w:val="single"/>
        </w:rPr>
        <w:t xml:space="preserve">2057959      </w:t>
      </w:r>
      <w:r w:rsidRPr="007A2A44">
        <w:rPr>
          <w:rFonts w:ascii="宋体" w:hAnsi="宋体" w:hint="eastAsia"/>
          <w:color w:val="000000"/>
          <w:szCs w:val="21"/>
        </w:rPr>
        <w:t xml:space="preserve">   </w:t>
      </w:r>
      <w:r w:rsidRPr="007A2A44">
        <w:rPr>
          <w:rFonts w:ascii="宋体" w:hAnsi="宋体" w:hint="eastAsia"/>
          <w:color w:val="000000"/>
          <w:szCs w:val="21"/>
        </w:rPr>
        <w:t>电</w:t>
      </w:r>
      <w:r w:rsidRPr="007A2A44">
        <w:rPr>
          <w:rFonts w:ascii="宋体" w:hAnsi="宋体"/>
          <w:color w:val="000000"/>
          <w:szCs w:val="21"/>
        </w:rPr>
        <w:t xml:space="preserve"> </w:t>
      </w:r>
      <w:r w:rsidRPr="007A2A44">
        <w:rPr>
          <w:rFonts w:ascii="宋体" w:hAnsi="宋体" w:hint="eastAsia"/>
          <w:color w:val="000000"/>
          <w:szCs w:val="21"/>
        </w:rPr>
        <w:t>话：</w:t>
      </w:r>
      <w:r w:rsidRPr="007A2A44">
        <w:rPr>
          <w:rFonts w:ascii="宋体" w:hAnsi="宋体"/>
          <w:color w:val="000000"/>
          <w:szCs w:val="21"/>
          <w:u w:val="single"/>
        </w:rPr>
        <w:t xml:space="preserve">13699976909   </w:t>
      </w:r>
      <w:r w:rsidR="007A2A44" w:rsidRPr="007A2A44">
        <w:rPr>
          <w:rFonts w:ascii="宋体" w:hAnsi="宋体" w:hint="eastAsia"/>
          <w:color w:val="000000"/>
          <w:szCs w:val="21"/>
          <w:u w:val="single"/>
        </w:rPr>
        <w:t>15299950605</w:t>
      </w:r>
      <w:r w:rsidRPr="007A2A44">
        <w:rPr>
          <w:rFonts w:ascii="宋体" w:hAnsi="宋体"/>
          <w:color w:val="000000"/>
          <w:szCs w:val="21"/>
          <w:u w:val="single"/>
        </w:rPr>
        <w:t xml:space="preserve">   </w:t>
      </w:r>
    </w:p>
    <w:p w:rsidR="004F70EA" w:rsidRPr="007A2A44" w:rsidRDefault="00B7762A" w:rsidP="004D3D7F">
      <w:pPr>
        <w:topLinePunct/>
        <w:spacing w:line="440" w:lineRule="exact"/>
        <w:rPr>
          <w:rFonts w:ascii="宋体" w:hAnsi="宋体"/>
          <w:color w:val="000000"/>
          <w:szCs w:val="21"/>
          <w:u w:val="single"/>
        </w:rPr>
      </w:pPr>
      <w:r w:rsidRPr="007A2A44">
        <w:rPr>
          <w:rFonts w:ascii="宋体" w:hAnsi="宋体"/>
          <w:color w:val="000000"/>
          <w:szCs w:val="21"/>
        </w:rPr>
        <w:t xml:space="preserve"> </w:t>
      </w:r>
      <w:r w:rsidRPr="007A2A44">
        <w:rPr>
          <w:rFonts w:ascii="宋体" w:hAnsi="宋体" w:hint="eastAsia"/>
          <w:color w:val="000000"/>
          <w:szCs w:val="21"/>
        </w:rPr>
        <w:t xml:space="preserve">                                   </w:t>
      </w:r>
      <w:r w:rsidRPr="007A2A44">
        <w:rPr>
          <w:rFonts w:ascii="宋体" w:hAnsi="宋体"/>
          <w:color w:val="000000"/>
          <w:szCs w:val="21"/>
        </w:rPr>
        <w:t xml:space="preserve"> </w:t>
      </w:r>
      <w:r w:rsidRPr="007A2A44">
        <w:rPr>
          <w:rFonts w:ascii="宋体" w:hAnsi="宋体" w:hint="eastAsia"/>
          <w:color w:val="000000"/>
          <w:szCs w:val="21"/>
        </w:rPr>
        <w:t>电</w:t>
      </w:r>
      <w:r w:rsidRPr="007A2A44">
        <w:rPr>
          <w:rFonts w:ascii="宋体" w:hAnsi="宋体"/>
          <w:color w:val="000000"/>
          <w:szCs w:val="21"/>
        </w:rPr>
        <w:t xml:space="preserve"> </w:t>
      </w:r>
      <w:r w:rsidRPr="007A2A44">
        <w:rPr>
          <w:rFonts w:ascii="宋体" w:hAnsi="宋体" w:hint="eastAsia"/>
          <w:color w:val="000000"/>
          <w:szCs w:val="21"/>
        </w:rPr>
        <w:t>子</w:t>
      </w:r>
      <w:r w:rsidRPr="007A2A44">
        <w:rPr>
          <w:rFonts w:ascii="宋体" w:hAnsi="宋体"/>
          <w:color w:val="000000"/>
          <w:szCs w:val="21"/>
        </w:rPr>
        <w:t xml:space="preserve"> </w:t>
      </w:r>
      <w:r w:rsidRPr="007A2A44">
        <w:rPr>
          <w:rFonts w:ascii="宋体" w:hAnsi="宋体" w:hint="eastAsia"/>
          <w:color w:val="000000"/>
          <w:szCs w:val="21"/>
        </w:rPr>
        <w:t>邮</w:t>
      </w:r>
      <w:r w:rsidRPr="007A2A44">
        <w:rPr>
          <w:rFonts w:ascii="宋体" w:hAnsi="宋体"/>
          <w:color w:val="000000"/>
          <w:szCs w:val="21"/>
        </w:rPr>
        <w:t xml:space="preserve"> </w:t>
      </w:r>
      <w:r w:rsidRPr="007A2A44">
        <w:rPr>
          <w:rFonts w:ascii="宋体" w:hAnsi="宋体" w:hint="eastAsia"/>
          <w:color w:val="000000"/>
          <w:szCs w:val="21"/>
        </w:rPr>
        <w:t>件：</w:t>
      </w:r>
      <w:hyperlink r:id="rId9" w:history="1">
        <w:r w:rsidRPr="007A2A44">
          <w:rPr>
            <w:rStyle w:val="a5"/>
            <w:rFonts w:ascii="宋体" w:hAnsi="宋体" w:hint="eastAsia"/>
            <w:szCs w:val="21"/>
          </w:rPr>
          <w:t>59069798</w:t>
        </w:r>
        <w:r w:rsidRPr="007A2A44">
          <w:rPr>
            <w:rStyle w:val="a5"/>
            <w:rFonts w:ascii="宋体" w:hAnsi="宋体"/>
            <w:szCs w:val="21"/>
          </w:rPr>
          <w:t>@qq.com</w:t>
        </w:r>
      </w:hyperlink>
      <w:r w:rsidRPr="007A2A44">
        <w:rPr>
          <w:rFonts w:ascii="宋体" w:hAnsi="宋体"/>
          <w:color w:val="000000"/>
          <w:szCs w:val="21"/>
          <w:u w:val="single"/>
        </w:rPr>
        <w:t xml:space="preserve">     </w:t>
      </w:r>
    </w:p>
    <w:p w:rsidR="004F70EA" w:rsidRPr="007A2A44" w:rsidRDefault="00B7762A" w:rsidP="004D3D7F">
      <w:pPr>
        <w:topLinePunct/>
        <w:spacing w:line="440" w:lineRule="exact"/>
        <w:rPr>
          <w:rFonts w:ascii="宋体" w:hAnsi="宋体"/>
          <w:color w:val="000000"/>
          <w:szCs w:val="21"/>
          <w:u w:val="single"/>
        </w:rPr>
      </w:pPr>
      <w:bookmarkStart w:id="0" w:name="_GoBack"/>
      <w:bookmarkEnd w:id="0"/>
      <w:r w:rsidRPr="007A2A44">
        <w:rPr>
          <w:rFonts w:ascii="宋体" w:hAnsi="宋体" w:hint="eastAsia"/>
          <w:color w:val="000000"/>
          <w:szCs w:val="21"/>
        </w:rPr>
        <w:t>招</w:t>
      </w:r>
      <w:r w:rsidRPr="007A2A44">
        <w:rPr>
          <w:rFonts w:ascii="宋体" w:hAnsi="宋体" w:hint="eastAsia"/>
          <w:color w:val="000000"/>
          <w:szCs w:val="21"/>
        </w:rPr>
        <w:t xml:space="preserve">  </w:t>
      </w:r>
      <w:r w:rsidRPr="007A2A44">
        <w:rPr>
          <w:rFonts w:ascii="宋体" w:hAnsi="宋体" w:hint="eastAsia"/>
          <w:color w:val="000000"/>
          <w:szCs w:val="21"/>
        </w:rPr>
        <w:t>标</w:t>
      </w:r>
      <w:r w:rsidRPr="007A2A44">
        <w:rPr>
          <w:rFonts w:ascii="宋体" w:hAnsi="宋体" w:hint="eastAsia"/>
          <w:color w:val="000000"/>
          <w:szCs w:val="21"/>
        </w:rPr>
        <w:t xml:space="preserve"> </w:t>
      </w:r>
      <w:r w:rsidRPr="007A2A44">
        <w:rPr>
          <w:rFonts w:ascii="宋体" w:hAnsi="宋体" w:hint="eastAsia"/>
          <w:color w:val="000000"/>
          <w:szCs w:val="21"/>
        </w:rPr>
        <w:t>人：</w:t>
      </w:r>
      <w:r w:rsidRPr="007A2A44">
        <w:rPr>
          <w:rFonts w:ascii="宋体" w:hAnsi="宋体" w:hint="eastAsia"/>
          <w:color w:val="000000"/>
          <w:szCs w:val="21"/>
          <w:u w:val="single"/>
        </w:rPr>
        <w:t xml:space="preserve"> </w:t>
      </w:r>
      <w:r w:rsidRPr="007A2A44">
        <w:rPr>
          <w:rFonts w:ascii="宋体" w:hAnsi="宋体" w:hint="eastAsia"/>
          <w:color w:val="000000"/>
          <w:szCs w:val="21"/>
          <w:u w:val="single"/>
        </w:rPr>
        <w:t>新疆天筑建工集团有限公司</w:t>
      </w:r>
    </w:p>
    <w:p w:rsidR="004F70EA" w:rsidRPr="007A2A44" w:rsidRDefault="00B7762A" w:rsidP="004D3D7F">
      <w:pPr>
        <w:topLinePunct/>
        <w:spacing w:line="440" w:lineRule="exact"/>
        <w:rPr>
          <w:rFonts w:ascii="宋体"/>
          <w:color w:val="000000"/>
          <w:szCs w:val="21"/>
        </w:rPr>
      </w:pPr>
      <w:r w:rsidRPr="007A2A44">
        <w:rPr>
          <w:rFonts w:ascii="宋体" w:hAnsi="宋体" w:hint="eastAsia"/>
          <w:color w:val="000000"/>
          <w:szCs w:val="21"/>
        </w:rPr>
        <w:t>地</w:t>
      </w:r>
      <w:r w:rsidRPr="007A2A44">
        <w:rPr>
          <w:rFonts w:ascii="宋体" w:hAnsi="宋体" w:hint="eastAsia"/>
          <w:color w:val="000000"/>
          <w:szCs w:val="21"/>
        </w:rPr>
        <w:t xml:space="preserve">     </w:t>
      </w:r>
      <w:r w:rsidRPr="007A2A44">
        <w:rPr>
          <w:rFonts w:ascii="宋体" w:hAnsi="宋体" w:hint="eastAsia"/>
          <w:color w:val="000000"/>
          <w:szCs w:val="21"/>
        </w:rPr>
        <w:t>址：</w:t>
      </w:r>
      <w:r w:rsidRPr="007A2A44">
        <w:rPr>
          <w:rFonts w:ascii="宋体" w:hAnsi="宋体" w:hint="eastAsia"/>
          <w:color w:val="000000"/>
          <w:szCs w:val="21"/>
          <w:u w:val="single"/>
        </w:rPr>
        <w:t xml:space="preserve"> </w:t>
      </w:r>
      <w:r w:rsidRPr="007A2A44">
        <w:rPr>
          <w:rFonts w:ascii="宋体" w:hAnsi="宋体" w:hint="eastAsia"/>
          <w:color w:val="000000"/>
          <w:szCs w:val="21"/>
          <w:u w:val="single"/>
        </w:rPr>
        <w:t>石河子</w:t>
      </w:r>
      <w:r w:rsidRPr="007A2A44">
        <w:rPr>
          <w:rFonts w:ascii="宋体" w:hAnsi="宋体" w:hint="eastAsia"/>
          <w:color w:val="000000"/>
          <w:szCs w:val="21"/>
          <w:u w:val="single"/>
        </w:rPr>
        <w:t>4</w:t>
      </w:r>
      <w:r w:rsidRPr="007A2A44">
        <w:rPr>
          <w:rFonts w:ascii="宋体" w:hAnsi="宋体" w:hint="eastAsia"/>
          <w:color w:val="000000"/>
          <w:szCs w:val="21"/>
          <w:u w:val="single"/>
        </w:rPr>
        <w:t>小区</w:t>
      </w:r>
      <w:r w:rsidRPr="007A2A44">
        <w:rPr>
          <w:rFonts w:ascii="宋体" w:hAnsi="宋体" w:hint="eastAsia"/>
          <w:color w:val="000000"/>
          <w:szCs w:val="21"/>
          <w:u w:val="single"/>
        </w:rPr>
        <w:t>228</w:t>
      </w:r>
      <w:r w:rsidRPr="007A2A44">
        <w:rPr>
          <w:rFonts w:ascii="宋体" w:hAnsi="宋体" w:hint="eastAsia"/>
          <w:color w:val="000000"/>
          <w:szCs w:val="21"/>
          <w:u w:val="single"/>
        </w:rPr>
        <w:t>号</w:t>
      </w:r>
    </w:p>
    <w:p w:rsidR="004F70EA" w:rsidRPr="007A2A44" w:rsidRDefault="00B7762A" w:rsidP="004D3D7F">
      <w:pPr>
        <w:topLinePunct/>
        <w:spacing w:line="440" w:lineRule="exact"/>
        <w:rPr>
          <w:rFonts w:ascii="宋体" w:hAnsi="宋体"/>
          <w:szCs w:val="21"/>
        </w:rPr>
      </w:pPr>
      <w:proofErr w:type="gramStart"/>
      <w:r w:rsidRPr="007A2A44">
        <w:rPr>
          <w:rFonts w:ascii="宋体" w:hAnsi="宋体" w:hint="eastAsia"/>
          <w:szCs w:val="21"/>
        </w:rPr>
        <w:t>邮</w:t>
      </w:r>
      <w:proofErr w:type="gramEnd"/>
      <w:r w:rsidRPr="007A2A44">
        <w:rPr>
          <w:rFonts w:ascii="宋体" w:hAnsi="宋体" w:hint="eastAsia"/>
          <w:szCs w:val="21"/>
        </w:rPr>
        <w:t xml:space="preserve">    </w:t>
      </w:r>
      <w:r w:rsidRPr="007A2A44">
        <w:rPr>
          <w:rFonts w:ascii="宋体" w:hAnsi="宋体" w:hint="eastAsia"/>
          <w:szCs w:val="21"/>
        </w:rPr>
        <w:t>编：</w:t>
      </w:r>
      <w:r w:rsidRPr="007A2A44">
        <w:rPr>
          <w:rFonts w:ascii="宋体" w:hAnsi="宋体"/>
          <w:szCs w:val="21"/>
          <w:u w:val="single"/>
        </w:rPr>
        <w:t xml:space="preserve">  </w:t>
      </w:r>
      <w:r w:rsidRPr="007A2A44">
        <w:rPr>
          <w:rFonts w:ascii="宋体" w:hAnsi="宋体" w:hint="eastAsia"/>
          <w:szCs w:val="21"/>
          <w:u w:val="single"/>
        </w:rPr>
        <w:t xml:space="preserve">  </w:t>
      </w:r>
      <w:r w:rsidRPr="007A2A44">
        <w:rPr>
          <w:rFonts w:ascii="宋体" w:hAnsi="宋体" w:hint="eastAsia"/>
          <w:szCs w:val="21"/>
          <w:u w:val="single"/>
        </w:rPr>
        <w:t>832000</w:t>
      </w:r>
      <w:r w:rsidRPr="007A2A44">
        <w:rPr>
          <w:rFonts w:ascii="宋体" w:hAnsi="宋体" w:hint="eastAsia"/>
          <w:szCs w:val="21"/>
          <w:u w:val="single"/>
        </w:rPr>
        <w:t xml:space="preserve"> </w:t>
      </w:r>
      <w:r w:rsidRPr="007A2A44">
        <w:rPr>
          <w:rFonts w:ascii="宋体" w:hAnsi="宋体" w:hint="eastAsia"/>
          <w:color w:val="000000"/>
          <w:szCs w:val="21"/>
          <w:u w:val="single"/>
        </w:rPr>
        <w:t xml:space="preserve">      </w:t>
      </w:r>
    </w:p>
    <w:p w:rsidR="004F70EA" w:rsidRPr="007A2A44" w:rsidRDefault="00B7762A" w:rsidP="004D3D7F">
      <w:pPr>
        <w:topLinePunct/>
        <w:spacing w:line="440" w:lineRule="exact"/>
        <w:rPr>
          <w:rFonts w:ascii="宋体" w:hAnsi="宋体"/>
          <w:szCs w:val="21"/>
        </w:rPr>
      </w:pPr>
      <w:r w:rsidRPr="007A2A44">
        <w:rPr>
          <w:rFonts w:ascii="宋体" w:hAnsi="宋体" w:hint="eastAsia"/>
          <w:szCs w:val="21"/>
        </w:rPr>
        <w:t>联</w:t>
      </w:r>
      <w:r w:rsidRPr="007A2A44">
        <w:rPr>
          <w:rFonts w:ascii="宋体" w:hAnsi="宋体" w:hint="eastAsia"/>
          <w:szCs w:val="21"/>
        </w:rPr>
        <w:t xml:space="preserve"> </w:t>
      </w:r>
      <w:r w:rsidRPr="007A2A44">
        <w:rPr>
          <w:rFonts w:ascii="宋体" w:hAnsi="宋体" w:hint="eastAsia"/>
          <w:szCs w:val="21"/>
        </w:rPr>
        <w:t>系</w:t>
      </w:r>
      <w:r w:rsidRPr="007A2A44">
        <w:rPr>
          <w:rFonts w:ascii="宋体" w:hAnsi="宋体" w:hint="eastAsia"/>
          <w:szCs w:val="21"/>
        </w:rPr>
        <w:t xml:space="preserve"> </w:t>
      </w:r>
      <w:r w:rsidRPr="007A2A44">
        <w:rPr>
          <w:rFonts w:ascii="宋体" w:hAnsi="宋体" w:hint="eastAsia"/>
          <w:szCs w:val="21"/>
        </w:rPr>
        <w:t>人：</w:t>
      </w:r>
      <w:r w:rsidRPr="007A2A44">
        <w:rPr>
          <w:rFonts w:ascii="宋体" w:hAnsi="宋体"/>
          <w:szCs w:val="21"/>
        </w:rPr>
        <w:t xml:space="preserve"> </w:t>
      </w:r>
      <w:r w:rsidRPr="007A2A44">
        <w:rPr>
          <w:rFonts w:ascii="宋体" w:hAnsi="宋体" w:hint="eastAsia"/>
          <w:szCs w:val="21"/>
          <w:u w:val="single"/>
        </w:rPr>
        <w:t xml:space="preserve">  </w:t>
      </w:r>
      <w:r w:rsidRPr="007A2A44">
        <w:rPr>
          <w:rFonts w:ascii="宋体" w:hAnsi="宋体" w:hint="eastAsia"/>
          <w:szCs w:val="21"/>
          <w:u w:val="single"/>
        </w:rPr>
        <w:t>马丽</w:t>
      </w:r>
      <w:r w:rsidRPr="007A2A44">
        <w:rPr>
          <w:rFonts w:ascii="宋体" w:hAnsi="宋体" w:hint="eastAsia"/>
          <w:szCs w:val="21"/>
          <w:u w:val="single"/>
        </w:rPr>
        <w:t xml:space="preserve">          </w:t>
      </w:r>
    </w:p>
    <w:p w:rsidR="004F70EA" w:rsidRPr="007A2A44" w:rsidRDefault="00B7762A" w:rsidP="004D3D7F">
      <w:pPr>
        <w:topLinePunct/>
        <w:spacing w:line="440" w:lineRule="exact"/>
        <w:rPr>
          <w:rFonts w:ascii="宋体"/>
          <w:szCs w:val="21"/>
        </w:rPr>
      </w:pPr>
      <w:r w:rsidRPr="007A2A44">
        <w:rPr>
          <w:rFonts w:ascii="宋体" w:hAnsi="宋体" w:hint="eastAsia"/>
          <w:szCs w:val="21"/>
        </w:rPr>
        <w:t>电</w:t>
      </w:r>
      <w:r w:rsidRPr="007A2A44">
        <w:rPr>
          <w:rFonts w:ascii="宋体" w:hAnsi="宋体" w:hint="eastAsia"/>
          <w:szCs w:val="21"/>
        </w:rPr>
        <w:t xml:space="preserve">    </w:t>
      </w:r>
      <w:r w:rsidRPr="007A2A44">
        <w:rPr>
          <w:rFonts w:ascii="宋体" w:hAnsi="宋体" w:hint="eastAsia"/>
          <w:szCs w:val="21"/>
        </w:rPr>
        <w:t>话：</w:t>
      </w:r>
      <w:r w:rsidRPr="007A2A44">
        <w:rPr>
          <w:rFonts w:ascii="宋体" w:hAnsi="宋体" w:hint="eastAsia"/>
          <w:szCs w:val="21"/>
          <w:u w:val="single"/>
        </w:rPr>
        <w:t xml:space="preserve">  </w:t>
      </w:r>
      <w:r w:rsidRPr="007A2A44">
        <w:rPr>
          <w:rFonts w:ascii="宋体" w:hAnsi="宋体" w:hint="eastAsia"/>
          <w:szCs w:val="21"/>
          <w:u w:val="single"/>
        </w:rPr>
        <w:t>15209938686</w:t>
      </w:r>
      <w:r w:rsidRPr="007A2A44">
        <w:rPr>
          <w:rFonts w:ascii="宋体" w:hAnsi="宋体" w:hint="eastAsia"/>
          <w:color w:val="000000"/>
          <w:szCs w:val="21"/>
          <w:u w:val="single"/>
        </w:rPr>
        <w:t xml:space="preserve">    </w:t>
      </w:r>
      <w:r w:rsidRPr="007A2A44">
        <w:rPr>
          <w:rFonts w:ascii="宋体" w:hAnsi="宋体"/>
          <w:szCs w:val="21"/>
        </w:rPr>
        <w:t xml:space="preserve">                         </w:t>
      </w:r>
    </w:p>
    <w:p w:rsidR="004F70EA" w:rsidRPr="007A2A44" w:rsidRDefault="00B7762A" w:rsidP="004D3D7F">
      <w:pPr>
        <w:spacing w:line="440" w:lineRule="exact"/>
        <w:rPr>
          <w:szCs w:val="21"/>
        </w:rPr>
      </w:pPr>
      <w:r w:rsidRPr="007A2A44">
        <w:rPr>
          <w:rFonts w:ascii="宋体" w:hAnsi="宋体"/>
          <w:szCs w:val="21"/>
        </w:rPr>
        <w:t xml:space="preserve">                                             </w:t>
      </w:r>
      <w:r w:rsidRPr="007A2A44">
        <w:rPr>
          <w:szCs w:val="21"/>
          <w:u w:val="single"/>
        </w:rPr>
        <w:t xml:space="preserve">  201</w:t>
      </w:r>
      <w:r w:rsidRPr="007A2A44">
        <w:rPr>
          <w:rFonts w:hint="eastAsia"/>
          <w:szCs w:val="21"/>
          <w:u w:val="single"/>
        </w:rPr>
        <w:t>6</w:t>
      </w:r>
      <w:r w:rsidRPr="007A2A44">
        <w:rPr>
          <w:szCs w:val="21"/>
          <w:u w:val="single"/>
        </w:rPr>
        <w:t xml:space="preserve">   </w:t>
      </w:r>
      <w:r w:rsidRPr="007A2A44">
        <w:rPr>
          <w:rFonts w:hint="eastAsia"/>
          <w:szCs w:val="21"/>
        </w:rPr>
        <w:t>年</w:t>
      </w:r>
      <w:r w:rsidRPr="007A2A44">
        <w:rPr>
          <w:szCs w:val="21"/>
        </w:rPr>
        <w:t xml:space="preserve"> </w:t>
      </w:r>
      <w:r w:rsidRPr="007A2A44">
        <w:rPr>
          <w:szCs w:val="21"/>
          <w:u w:val="single"/>
        </w:rPr>
        <w:t xml:space="preserve"> </w:t>
      </w:r>
      <w:r w:rsidR="007A2A44" w:rsidRPr="007A2A44">
        <w:rPr>
          <w:rFonts w:hint="eastAsia"/>
          <w:szCs w:val="21"/>
          <w:u w:val="single"/>
        </w:rPr>
        <w:t xml:space="preserve">4 </w:t>
      </w:r>
      <w:r w:rsidRPr="007A2A44">
        <w:rPr>
          <w:rFonts w:hint="eastAsia"/>
          <w:szCs w:val="21"/>
        </w:rPr>
        <w:t>月</w:t>
      </w:r>
      <w:r w:rsidRPr="007A2A44">
        <w:rPr>
          <w:szCs w:val="21"/>
          <w:u w:val="single"/>
        </w:rPr>
        <w:t xml:space="preserve"> </w:t>
      </w:r>
      <w:r w:rsidR="007A2A44" w:rsidRPr="007A2A44">
        <w:rPr>
          <w:rFonts w:hint="eastAsia"/>
          <w:szCs w:val="21"/>
          <w:u w:val="single"/>
        </w:rPr>
        <w:t>29</w:t>
      </w:r>
      <w:r w:rsidRPr="007A2A44">
        <w:rPr>
          <w:szCs w:val="21"/>
          <w:u w:val="single"/>
        </w:rPr>
        <w:t xml:space="preserve"> </w:t>
      </w:r>
      <w:r w:rsidRPr="007A2A44">
        <w:rPr>
          <w:rFonts w:hint="eastAsia"/>
          <w:szCs w:val="21"/>
        </w:rPr>
        <w:t>日</w:t>
      </w:r>
    </w:p>
    <w:p w:rsidR="004F70EA" w:rsidRPr="007A2A44" w:rsidRDefault="004F70EA" w:rsidP="004D3D7F">
      <w:pPr>
        <w:spacing w:line="440" w:lineRule="exact"/>
        <w:rPr>
          <w:szCs w:val="21"/>
        </w:rPr>
      </w:pPr>
    </w:p>
    <w:sectPr w:rsidR="004F70EA" w:rsidRPr="007A2A44" w:rsidSect="004F70E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62A" w:rsidRDefault="00B7762A" w:rsidP="004D3D7F">
      <w:r>
        <w:separator/>
      </w:r>
    </w:p>
  </w:endnote>
  <w:endnote w:type="continuationSeparator" w:id="0">
    <w:p w:rsidR="00B7762A" w:rsidRDefault="00B7762A" w:rsidP="004D3D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62A" w:rsidRDefault="00B7762A" w:rsidP="004D3D7F">
      <w:r>
        <w:separator/>
      </w:r>
    </w:p>
  </w:footnote>
  <w:footnote w:type="continuationSeparator" w:id="0">
    <w:p w:rsidR="00B7762A" w:rsidRDefault="00B7762A" w:rsidP="004D3D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4"/>
      <w:numFmt w:val="decimal"/>
      <w:suff w:val="space"/>
      <w:lvlText w:val="%1."/>
      <w:lvlJc w:val="left"/>
      <w:pPr>
        <w:ind w:left="0" w:firstLine="0"/>
      </w:pPr>
    </w:lvl>
  </w:abstractNum>
  <w:num w:numId="1">
    <w:abstractNumId w:val="0"/>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6982"/>
    <w:rsid w:val="00023C69"/>
    <w:rsid w:val="00047687"/>
    <w:rsid w:val="000A06B4"/>
    <w:rsid w:val="000A0CA0"/>
    <w:rsid w:val="000A6E1A"/>
    <w:rsid w:val="000C67D5"/>
    <w:rsid w:val="000C67E0"/>
    <w:rsid w:val="000D4682"/>
    <w:rsid w:val="000E734A"/>
    <w:rsid w:val="000F1396"/>
    <w:rsid w:val="000F5734"/>
    <w:rsid w:val="001249E0"/>
    <w:rsid w:val="001336FB"/>
    <w:rsid w:val="00143B25"/>
    <w:rsid w:val="00160E80"/>
    <w:rsid w:val="00164ADD"/>
    <w:rsid w:val="00172385"/>
    <w:rsid w:val="001815CA"/>
    <w:rsid w:val="001A091A"/>
    <w:rsid w:val="001B5CCA"/>
    <w:rsid w:val="001C021D"/>
    <w:rsid w:val="001E548F"/>
    <w:rsid w:val="001E7D40"/>
    <w:rsid w:val="001F025C"/>
    <w:rsid w:val="00211009"/>
    <w:rsid w:val="00251362"/>
    <w:rsid w:val="00263EF7"/>
    <w:rsid w:val="002643E3"/>
    <w:rsid w:val="0028701B"/>
    <w:rsid w:val="002A379D"/>
    <w:rsid w:val="002B5290"/>
    <w:rsid w:val="002C18B3"/>
    <w:rsid w:val="002D2B77"/>
    <w:rsid w:val="0031636B"/>
    <w:rsid w:val="00325BE5"/>
    <w:rsid w:val="00357AAC"/>
    <w:rsid w:val="00360D84"/>
    <w:rsid w:val="0039712F"/>
    <w:rsid w:val="003F78C3"/>
    <w:rsid w:val="00420984"/>
    <w:rsid w:val="00435EC6"/>
    <w:rsid w:val="00440DB7"/>
    <w:rsid w:val="00450217"/>
    <w:rsid w:val="00475596"/>
    <w:rsid w:val="00497755"/>
    <w:rsid w:val="004B442C"/>
    <w:rsid w:val="004C15FE"/>
    <w:rsid w:val="004D3D7F"/>
    <w:rsid w:val="004F70EA"/>
    <w:rsid w:val="00505C37"/>
    <w:rsid w:val="00514BD5"/>
    <w:rsid w:val="00550B07"/>
    <w:rsid w:val="005D6856"/>
    <w:rsid w:val="005E632F"/>
    <w:rsid w:val="00601154"/>
    <w:rsid w:val="0062776F"/>
    <w:rsid w:val="00655FF1"/>
    <w:rsid w:val="0068219F"/>
    <w:rsid w:val="006A32B3"/>
    <w:rsid w:val="006B241E"/>
    <w:rsid w:val="006B751F"/>
    <w:rsid w:val="006C498B"/>
    <w:rsid w:val="006F4820"/>
    <w:rsid w:val="00701C2A"/>
    <w:rsid w:val="00704C3E"/>
    <w:rsid w:val="00716459"/>
    <w:rsid w:val="00723363"/>
    <w:rsid w:val="007464BF"/>
    <w:rsid w:val="0075165D"/>
    <w:rsid w:val="0078223B"/>
    <w:rsid w:val="0079004E"/>
    <w:rsid w:val="00793BC9"/>
    <w:rsid w:val="00795816"/>
    <w:rsid w:val="007A2A44"/>
    <w:rsid w:val="007D2988"/>
    <w:rsid w:val="008134BA"/>
    <w:rsid w:val="0081737A"/>
    <w:rsid w:val="0082441C"/>
    <w:rsid w:val="008462C9"/>
    <w:rsid w:val="008509A6"/>
    <w:rsid w:val="00883147"/>
    <w:rsid w:val="00887D1F"/>
    <w:rsid w:val="008A6944"/>
    <w:rsid w:val="008B3713"/>
    <w:rsid w:val="008D6ED9"/>
    <w:rsid w:val="00942E8B"/>
    <w:rsid w:val="00975EB6"/>
    <w:rsid w:val="00993393"/>
    <w:rsid w:val="00994ED7"/>
    <w:rsid w:val="009A2994"/>
    <w:rsid w:val="009A402B"/>
    <w:rsid w:val="009C6A19"/>
    <w:rsid w:val="00A25F8D"/>
    <w:rsid w:val="00A314C2"/>
    <w:rsid w:val="00A46475"/>
    <w:rsid w:val="00A51A7C"/>
    <w:rsid w:val="00A53A16"/>
    <w:rsid w:val="00A72AF2"/>
    <w:rsid w:val="00A93869"/>
    <w:rsid w:val="00AC4CC9"/>
    <w:rsid w:val="00AD2426"/>
    <w:rsid w:val="00AF3207"/>
    <w:rsid w:val="00B00110"/>
    <w:rsid w:val="00B02C75"/>
    <w:rsid w:val="00B047A8"/>
    <w:rsid w:val="00B35EE4"/>
    <w:rsid w:val="00B66B71"/>
    <w:rsid w:val="00B7762A"/>
    <w:rsid w:val="00B91DB8"/>
    <w:rsid w:val="00BB6F8B"/>
    <w:rsid w:val="00BC4915"/>
    <w:rsid w:val="00BC65E3"/>
    <w:rsid w:val="00BD6982"/>
    <w:rsid w:val="00C0456E"/>
    <w:rsid w:val="00C13A07"/>
    <w:rsid w:val="00C174C9"/>
    <w:rsid w:val="00C3162C"/>
    <w:rsid w:val="00C369EF"/>
    <w:rsid w:val="00C53D03"/>
    <w:rsid w:val="00C87301"/>
    <w:rsid w:val="00C90159"/>
    <w:rsid w:val="00C9160D"/>
    <w:rsid w:val="00CB2EE3"/>
    <w:rsid w:val="00CE7D7C"/>
    <w:rsid w:val="00CF1549"/>
    <w:rsid w:val="00CF75FE"/>
    <w:rsid w:val="00D224C8"/>
    <w:rsid w:val="00D46E1E"/>
    <w:rsid w:val="00D6219D"/>
    <w:rsid w:val="00D66DB2"/>
    <w:rsid w:val="00D8142D"/>
    <w:rsid w:val="00DA7939"/>
    <w:rsid w:val="00DC17A3"/>
    <w:rsid w:val="00DD049C"/>
    <w:rsid w:val="00DE4291"/>
    <w:rsid w:val="00DF7BF5"/>
    <w:rsid w:val="00E037A1"/>
    <w:rsid w:val="00E258D0"/>
    <w:rsid w:val="00E31BDF"/>
    <w:rsid w:val="00E47982"/>
    <w:rsid w:val="00E51CAC"/>
    <w:rsid w:val="00E54459"/>
    <w:rsid w:val="00E631BC"/>
    <w:rsid w:val="00E653EC"/>
    <w:rsid w:val="00E84059"/>
    <w:rsid w:val="00E941DB"/>
    <w:rsid w:val="00EA15F9"/>
    <w:rsid w:val="00EC171C"/>
    <w:rsid w:val="00EC63F3"/>
    <w:rsid w:val="00EC7363"/>
    <w:rsid w:val="00EC73F0"/>
    <w:rsid w:val="00EE1024"/>
    <w:rsid w:val="00EE4DA3"/>
    <w:rsid w:val="00F12FD7"/>
    <w:rsid w:val="00F2793A"/>
    <w:rsid w:val="00F41785"/>
    <w:rsid w:val="00F646BE"/>
    <w:rsid w:val="00F73FA5"/>
    <w:rsid w:val="00F826E7"/>
    <w:rsid w:val="00F91B57"/>
    <w:rsid w:val="00FD4BC2"/>
    <w:rsid w:val="00FE17BC"/>
    <w:rsid w:val="00FE564B"/>
    <w:rsid w:val="00FE6A07"/>
    <w:rsid w:val="00FF347B"/>
    <w:rsid w:val="0253786B"/>
    <w:rsid w:val="09B84353"/>
    <w:rsid w:val="0EFF69F8"/>
    <w:rsid w:val="17556C73"/>
    <w:rsid w:val="182C58F5"/>
    <w:rsid w:val="26846B7E"/>
    <w:rsid w:val="3BB7756F"/>
    <w:rsid w:val="58DF74E2"/>
    <w:rsid w:val="7A1977FC"/>
    <w:rsid w:val="7E4F33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E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qFormat/>
    <w:rsid w:val="004F70EA"/>
    <w:pPr>
      <w:tabs>
        <w:tab w:val="center" w:pos="4153"/>
        <w:tab w:val="right" w:pos="8306"/>
      </w:tabs>
      <w:snapToGrid w:val="0"/>
      <w:jc w:val="left"/>
    </w:pPr>
    <w:rPr>
      <w:sz w:val="18"/>
      <w:szCs w:val="18"/>
    </w:rPr>
  </w:style>
  <w:style w:type="paragraph" w:styleId="a4">
    <w:name w:val="header"/>
    <w:basedOn w:val="a"/>
    <w:link w:val="Char10"/>
    <w:uiPriority w:val="99"/>
    <w:rsid w:val="004F70EA"/>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rsid w:val="004F70EA"/>
    <w:rPr>
      <w:rFonts w:cs="Times New Roman"/>
      <w:color w:val="0000FF"/>
      <w:u w:val="single"/>
    </w:rPr>
  </w:style>
  <w:style w:type="character" w:customStyle="1" w:styleId="Char">
    <w:name w:val="页脚 Char"/>
    <w:basedOn w:val="a0"/>
    <w:link w:val="a3"/>
    <w:uiPriority w:val="99"/>
    <w:semiHidden/>
    <w:locked/>
    <w:rsid w:val="004F70EA"/>
    <w:rPr>
      <w:rFonts w:cs="Times New Roman"/>
      <w:sz w:val="18"/>
      <w:szCs w:val="18"/>
    </w:rPr>
  </w:style>
  <w:style w:type="character" w:customStyle="1" w:styleId="Char0">
    <w:name w:val="页眉 Char"/>
    <w:basedOn w:val="a0"/>
    <w:link w:val="a4"/>
    <w:uiPriority w:val="99"/>
    <w:semiHidden/>
    <w:locked/>
    <w:rsid w:val="004F70EA"/>
    <w:rPr>
      <w:rFonts w:cs="Times New Roman"/>
      <w:sz w:val="18"/>
      <w:szCs w:val="18"/>
    </w:rPr>
  </w:style>
  <w:style w:type="character" w:customStyle="1" w:styleId="Char10">
    <w:name w:val="页眉 Char1"/>
    <w:basedOn w:val="a0"/>
    <w:link w:val="a4"/>
    <w:uiPriority w:val="99"/>
    <w:semiHidden/>
    <w:qFormat/>
    <w:rsid w:val="004F70EA"/>
    <w:rPr>
      <w:rFonts w:ascii="Times New Roman" w:hAnsi="Times New Roman"/>
      <w:sz w:val="18"/>
      <w:szCs w:val="18"/>
    </w:rPr>
  </w:style>
  <w:style w:type="character" w:customStyle="1" w:styleId="Char1">
    <w:name w:val="页脚 Char1"/>
    <w:basedOn w:val="a0"/>
    <w:link w:val="a3"/>
    <w:uiPriority w:val="99"/>
    <w:semiHidden/>
    <w:qFormat/>
    <w:rsid w:val="004F70EA"/>
    <w:rPr>
      <w:rFonts w:ascii="Times New Roman" w:hAnsi="Times New Roman"/>
      <w:sz w:val="18"/>
      <w:szCs w:val="18"/>
    </w:rPr>
  </w:style>
  <w:style w:type="paragraph" w:customStyle="1" w:styleId="p0">
    <w:name w:val="p0"/>
    <w:basedOn w:val="a"/>
    <w:rsid w:val="004D3D7F"/>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59069798@q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4A3E9E-3B48-4470-8C95-F20DCC4F2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南山新区保障性住房一期项目室外配套设施（监理）</dc:title>
  <dc:creator>Administrator</dc:creator>
  <cp:lastModifiedBy>qijianghui</cp:lastModifiedBy>
  <cp:revision>14</cp:revision>
  <cp:lastPrinted>2016-04-28T06:09:00Z</cp:lastPrinted>
  <dcterms:created xsi:type="dcterms:W3CDTF">2016-04-07T10:59:00Z</dcterms:created>
  <dcterms:modified xsi:type="dcterms:W3CDTF">2016-04-28T06:10:00Z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